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0C" w:rsidRDefault="00CB750C" w:rsidP="00EE1786">
      <w:pPr>
        <w:jc w:val="center"/>
        <w:outlineLvl w:val="1"/>
        <w:rPr>
          <w:rFonts w:ascii="Times New Roman" w:eastAsia="Times New Roman" w:hAnsi="Times New Roman" w:cs="Times New Roman"/>
          <w:b/>
          <w:bCs/>
          <w:szCs w:val="28"/>
        </w:rPr>
      </w:pPr>
    </w:p>
    <w:p w:rsidR="00241DEC" w:rsidRDefault="00241DEC" w:rsidP="00EE1786">
      <w:pPr>
        <w:jc w:val="center"/>
        <w:outlineLvl w:val="1"/>
        <w:rPr>
          <w:rFonts w:ascii="Times New Roman" w:eastAsia="Times New Roman" w:hAnsi="Times New Roman" w:cs="Times New Roman"/>
          <w:b/>
          <w:bCs/>
          <w:szCs w:val="28"/>
        </w:rPr>
      </w:pPr>
    </w:p>
    <w:p w:rsidR="00241DEC" w:rsidRDefault="00241DEC" w:rsidP="00EE1786">
      <w:pPr>
        <w:jc w:val="center"/>
        <w:outlineLvl w:val="1"/>
        <w:rPr>
          <w:rFonts w:ascii="Times New Roman" w:eastAsia="Times New Roman" w:hAnsi="Times New Roman" w:cs="Times New Roman"/>
          <w:b/>
          <w:bCs/>
          <w:szCs w:val="28"/>
        </w:rPr>
      </w:pPr>
    </w:p>
    <w:p w:rsidR="00017DB0" w:rsidRDefault="00017DB0" w:rsidP="00017DB0">
      <w:pPr>
        <w:jc w:val="center"/>
        <w:outlineLvl w:val="1"/>
        <w:rPr>
          <w:rFonts w:ascii="Times New Roman" w:hAnsi="Times New Roman"/>
          <w:b/>
          <w:sz w:val="28"/>
        </w:rPr>
      </w:pPr>
      <w:r>
        <w:rPr>
          <w:rFonts w:ascii="Times New Roman" w:hAnsi="Times New Roman"/>
          <w:noProof/>
          <w:sz w:val="60"/>
          <w:szCs w:val="60"/>
        </w:rPr>
        <w:drawing>
          <wp:inline distT="0" distB="0" distL="0" distR="0">
            <wp:extent cx="6072505" cy="8629650"/>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72505" cy="8629650"/>
                    </a:xfrm>
                    <a:prstGeom prst="rect">
                      <a:avLst/>
                    </a:prstGeom>
                    <a:noFill/>
                    <a:ln w="9525">
                      <a:noFill/>
                      <a:miter lim="800000"/>
                      <a:headEnd/>
                      <a:tailEnd/>
                    </a:ln>
                  </pic:spPr>
                </pic:pic>
              </a:graphicData>
            </a:graphic>
          </wp:inline>
        </w:drawing>
      </w:r>
    </w:p>
    <w:p w:rsidR="002826E4" w:rsidRPr="00017DB0" w:rsidRDefault="00F9268E" w:rsidP="00017DB0">
      <w:pPr>
        <w:jc w:val="center"/>
        <w:outlineLvl w:val="1"/>
        <w:rPr>
          <w:rFonts w:ascii="Times New Roman" w:eastAsia="Times New Roman" w:hAnsi="Times New Roman" w:cs="Times New Roman"/>
          <w:b/>
          <w:bCs/>
          <w:szCs w:val="28"/>
        </w:rPr>
      </w:pPr>
      <w:r w:rsidRPr="00CB750C">
        <w:rPr>
          <w:rFonts w:ascii="Times New Roman" w:hAnsi="Times New Roman"/>
          <w:b/>
          <w:sz w:val="28"/>
        </w:rPr>
        <w:lastRenderedPageBreak/>
        <w:t>1. Общие положения</w:t>
      </w:r>
    </w:p>
    <w:p w:rsidR="00CB750C" w:rsidRPr="00CB750C" w:rsidRDefault="00CB750C" w:rsidP="00CB750C">
      <w:pPr>
        <w:pStyle w:val="3"/>
        <w:shd w:val="clear" w:color="auto" w:fill="auto"/>
        <w:spacing w:after="0" w:line="240" w:lineRule="auto"/>
        <w:jc w:val="center"/>
        <w:rPr>
          <w:rFonts w:ascii="Times New Roman" w:hAnsi="Times New Roman"/>
          <w:b/>
          <w:sz w:val="28"/>
        </w:rPr>
      </w:pPr>
    </w:p>
    <w:p w:rsidR="002826E4" w:rsidRPr="00231C40" w:rsidRDefault="00F9268E"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Настоящее Положение составлено в соответствии с Федеральным законом №</w:t>
      </w:r>
      <w:r w:rsidR="00CB750C">
        <w:rPr>
          <w:rFonts w:ascii="Times New Roman" w:hAnsi="Times New Roman"/>
          <w:sz w:val="28"/>
        </w:rPr>
        <w:t xml:space="preserve"> </w:t>
      </w:r>
      <w:r w:rsidRPr="00231C40">
        <w:rPr>
          <w:rFonts w:ascii="Times New Roman" w:hAnsi="Times New Roman"/>
          <w:sz w:val="28"/>
        </w:rPr>
        <w:t>273-Ф3 от 29.12.2012 «Об образовании в Российской Федерации», Федеральным законом №</w:t>
      </w:r>
      <w:r w:rsidR="00CB750C">
        <w:rPr>
          <w:rFonts w:ascii="Times New Roman" w:hAnsi="Times New Roman"/>
          <w:sz w:val="28"/>
        </w:rPr>
        <w:t xml:space="preserve"> </w:t>
      </w:r>
      <w:r w:rsidRPr="00231C40">
        <w:rPr>
          <w:rFonts w:ascii="Times New Roman" w:hAnsi="Times New Roman"/>
          <w:sz w:val="28"/>
        </w:rPr>
        <w:t>2300-1 от 07.02.1992 «О защите прав потребителей», Постановлением Правительства РФ №</w:t>
      </w:r>
      <w:r w:rsidR="00CB750C">
        <w:rPr>
          <w:rFonts w:ascii="Times New Roman" w:hAnsi="Times New Roman"/>
          <w:sz w:val="28"/>
        </w:rPr>
        <w:t xml:space="preserve"> </w:t>
      </w:r>
      <w:r w:rsidRPr="00231C40">
        <w:rPr>
          <w:rFonts w:ascii="Times New Roman" w:hAnsi="Times New Roman"/>
          <w:sz w:val="28"/>
        </w:rPr>
        <w:t>706 от 15.08.2013 «Об утверждении Правил оказания платных образовательных услуг», Приказом Министерства образования и науки Российской Федерации №</w:t>
      </w:r>
      <w:r w:rsidR="00CB750C">
        <w:rPr>
          <w:rFonts w:ascii="Times New Roman" w:hAnsi="Times New Roman"/>
          <w:sz w:val="28"/>
        </w:rPr>
        <w:t xml:space="preserve"> </w:t>
      </w:r>
      <w:r w:rsidRPr="00231C40">
        <w:rPr>
          <w:rFonts w:ascii="Times New Roman" w:hAnsi="Times New Roman"/>
          <w:sz w:val="28"/>
        </w:rPr>
        <w:t>1185 от 25.10.2013 «Об утверждении примерной формы договора об образовании на обучение по дополнительным образовательным программам» и определяет порядок оказания платных образовательных услуг в МБУДО «ДШИ №</w:t>
      </w:r>
      <w:r w:rsidR="00CB750C">
        <w:rPr>
          <w:rFonts w:ascii="Times New Roman" w:hAnsi="Times New Roman"/>
          <w:sz w:val="28"/>
        </w:rPr>
        <w:t xml:space="preserve"> 4</w:t>
      </w:r>
      <w:r w:rsidRPr="00231C40">
        <w:rPr>
          <w:rFonts w:ascii="Times New Roman" w:hAnsi="Times New Roman"/>
          <w:sz w:val="28"/>
        </w:rPr>
        <w:t xml:space="preserve"> ЭМР».</w:t>
      </w:r>
    </w:p>
    <w:p w:rsidR="002826E4" w:rsidRPr="00231C40" w:rsidRDefault="00F9268E"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Понятия, используемые в настоящем Положении:</w:t>
      </w:r>
    </w:p>
    <w:p w:rsidR="002826E4" w:rsidRPr="00231C40" w:rsidRDefault="00F9268E" w:rsidP="00C211FC">
      <w:pPr>
        <w:pStyle w:val="3"/>
        <w:shd w:val="clear" w:color="auto" w:fill="auto"/>
        <w:spacing w:after="0" w:line="240" w:lineRule="auto"/>
        <w:ind w:firstLine="567"/>
        <w:jc w:val="both"/>
        <w:rPr>
          <w:rFonts w:ascii="Times New Roman" w:hAnsi="Times New Roman"/>
          <w:sz w:val="28"/>
        </w:rPr>
      </w:pPr>
      <w:r w:rsidRPr="00231C40">
        <w:rPr>
          <w:rFonts w:ascii="Times New Roman" w:hAnsi="Times New Roman"/>
          <w:sz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826E4" w:rsidRPr="00231C40" w:rsidRDefault="00F9268E" w:rsidP="00C211FC">
      <w:pPr>
        <w:pStyle w:val="3"/>
        <w:shd w:val="clear" w:color="auto" w:fill="auto"/>
        <w:spacing w:after="0" w:line="240" w:lineRule="auto"/>
        <w:ind w:firstLine="567"/>
        <w:jc w:val="both"/>
        <w:rPr>
          <w:rFonts w:ascii="Times New Roman" w:hAnsi="Times New Roman"/>
          <w:sz w:val="28"/>
        </w:rPr>
      </w:pPr>
      <w:r w:rsidRPr="00231C40">
        <w:rPr>
          <w:rFonts w:ascii="Times New Roman" w:hAnsi="Times New Roman"/>
          <w:sz w:val="28"/>
        </w:rPr>
        <w:t>«исполнитель» - муниципальное бюджетное учреждение дополнительного образования «Детская школа искусств №</w:t>
      </w:r>
      <w:r w:rsidR="00CB750C">
        <w:rPr>
          <w:rFonts w:ascii="Times New Roman" w:hAnsi="Times New Roman"/>
          <w:sz w:val="28"/>
        </w:rPr>
        <w:t xml:space="preserve"> 4</w:t>
      </w:r>
      <w:r w:rsidRPr="00231C40">
        <w:rPr>
          <w:rFonts w:ascii="Times New Roman" w:hAnsi="Times New Roman"/>
          <w:sz w:val="28"/>
        </w:rPr>
        <w:t xml:space="preserve"> Энгепьсского муниципального района».</w:t>
      </w:r>
    </w:p>
    <w:p w:rsidR="002826E4" w:rsidRPr="00231C40" w:rsidRDefault="00F9268E" w:rsidP="00C211FC">
      <w:pPr>
        <w:pStyle w:val="3"/>
        <w:shd w:val="clear" w:color="auto" w:fill="auto"/>
        <w:spacing w:after="0" w:line="240" w:lineRule="auto"/>
        <w:ind w:firstLine="567"/>
        <w:jc w:val="both"/>
        <w:rPr>
          <w:rFonts w:ascii="Times New Roman" w:hAnsi="Times New Roman"/>
          <w:sz w:val="28"/>
        </w:rPr>
      </w:pPr>
      <w:r w:rsidRPr="00231C40">
        <w:rPr>
          <w:rFonts w:ascii="Times New Roman" w:hAnsi="Times New Roman"/>
          <w:sz w:val="28"/>
        </w:rPr>
        <w:t>«недостаток платных образовательных услуг» - несоответствие платных образовательных услуг:</w:t>
      </w:r>
    </w:p>
    <w:p w:rsidR="002826E4" w:rsidRDefault="00F9268E" w:rsidP="00C211FC">
      <w:pPr>
        <w:pStyle w:val="3"/>
        <w:numPr>
          <w:ilvl w:val="0"/>
          <w:numId w:val="2"/>
        </w:numPr>
        <w:shd w:val="clear" w:color="auto" w:fill="auto"/>
        <w:tabs>
          <w:tab w:val="left" w:pos="567"/>
        </w:tabs>
        <w:spacing w:after="0" w:line="240" w:lineRule="auto"/>
        <w:jc w:val="both"/>
        <w:rPr>
          <w:rFonts w:ascii="Times New Roman" w:hAnsi="Times New Roman"/>
          <w:sz w:val="28"/>
        </w:rPr>
      </w:pPr>
      <w:r w:rsidRPr="00231C40">
        <w:rPr>
          <w:rFonts w:ascii="Times New Roman" w:hAnsi="Times New Roman"/>
          <w:sz w:val="28"/>
        </w:rPr>
        <w:t>обязательным требованиям, предусмотренным законом;</w:t>
      </w:r>
    </w:p>
    <w:p w:rsidR="002826E4" w:rsidRDefault="00F9268E" w:rsidP="00C211FC">
      <w:pPr>
        <w:pStyle w:val="3"/>
        <w:numPr>
          <w:ilvl w:val="0"/>
          <w:numId w:val="2"/>
        </w:numPr>
        <w:shd w:val="clear" w:color="auto" w:fill="auto"/>
        <w:tabs>
          <w:tab w:val="left" w:pos="567"/>
        </w:tabs>
        <w:spacing w:after="0" w:line="240" w:lineRule="auto"/>
        <w:jc w:val="both"/>
        <w:rPr>
          <w:rFonts w:ascii="Times New Roman" w:hAnsi="Times New Roman"/>
          <w:sz w:val="28"/>
        </w:rPr>
      </w:pPr>
      <w:r w:rsidRPr="00C211FC">
        <w:rPr>
          <w:rFonts w:ascii="Times New Roman" w:hAnsi="Times New Roman"/>
          <w:sz w:val="28"/>
        </w:rPr>
        <w:t>обязательным требованиям в установленном законом пор</w:t>
      </w:r>
      <w:r w:rsidR="00C211FC">
        <w:rPr>
          <w:rFonts w:ascii="Times New Roman" w:hAnsi="Times New Roman"/>
          <w:sz w:val="28"/>
        </w:rPr>
        <w:t>я</w:t>
      </w:r>
      <w:r w:rsidRPr="00C211FC">
        <w:rPr>
          <w:rFonts w:ascii="Times New Roman" w:hAnsi="Times New Roman"/>
          <w:sz w:val="28"/>
        </w:rPr>
        <w:t>дке;</w:t>
      </w:r>
    </w:p>
    <w:p w:rsidR="002826E4" w:rsidRDefault="00F9268E" w:rsidP="00C211FC">
      <w:pPr>
        <w:pStyle w:val="3"/>
        <w:numPr>
          <w:ilvl w:val="0"/>
          <w:numId w:val="2"/>
        </w:numPr>
        <w:shd w:val="clear" w:color="auto" w:fill="auto"/>
        <w:tabs>
          <w:tab w:val="left" w:pos="567"/>
        </w:tabs>
        <w:spacing w:after="0" w:line="240" w:lineRule="auto"/>
        <w:jc w:val="both"/>
        <w:rPr>
          <w:rFonts w:ascii="Times New Roman" w:hAnsi="Times New Roman"/>
          <w:sz w:val="28"/>
        </w:rPr>
      </w:pPr>
      <w:r w:rsidRPr="00C211FC">
        <w:rPr>
          <w:rFonts w:ascii="Times New Roman" w:hAnsi="Times New Roman"/>
          <w:sz w:val="28"/>
        </w:rPr>
        <w:t>условиям договора (при их отсутствии или неполноте условий обычно предъявляемым требованиям);</w:t>
      </w:r>
    </w:p>
    <w:p w:rsidR="002826E4" w:rsidRDefault="00F9268E" w:rsidP="00C211FC">
      <w:pPr>
        <w:pStyle w:val="3"/>
        <w:numPr>
          <w:ilvl w:val="0"/>
          <w:numId w:val="2"/>
        </w:numPr>
        <w:shd w:val="clear" w:color="auto" w:fill="auto"/>
        <w:tabs>
          <w:tab w:val="left" w:pos="567"/>
        </w:tabs>
        <w:spacing w:after="0" w:line="240" w:lineRule="auto"/>
        <w:jc w:val="both"/>
        <w:rPr>
          <w:rFonts w:ascii="Times New Roman" w:hAnsi="Times New Roman"/>
          <w:sz w:val="28"/>
        </w:rPr>
      </w:pPr>
      <w:r w:rsidRPr="00C211FC">
        <w:rPr>
          <w:rFonts w:ascii="Times New Roman" w:hAnsi="Times New Roman"/>
          <w:sz w:val="28"/>
        </w:rPr>
        <w:t>цепям, для которых платные образовательные услуги обычно используются;</w:t>
      </w:r>
    </w:p>
    <w:p w:rsidR="002826E4" w:rsidRPr="00C211FC" w:rsidRDefault="00F9268E" w:rsidP="00C211FC">
      <w:pPr>
        <w:pStyle w:val="3"/>
        <w:numPr>
          <w:ilvl w:val="0"/>
          <w:numId w:val="2"/>
        </w:numPr>
        <w:shd w:val="clear" w:color="auto" w:fill="auto"/>
        <w:tabs>
          <w:tab w:val="left" w:pos="567"/>
        </w:tabs>
        <w:spacing w:after="0" w:line="240" w:lineRule="auto"/>
        <w:jc w:val="both"/>
        <w:rPr>
          <w:rFonts w:ascii="Times New Roman" w:hAnsi="Times New Roman"/>
          <w:sz w:val="28"/>
        </w:rPr>
      </w:pPr>
      <w:r w:rsidRPr="00C211FC">
        <w:rPr>
          <w:rFonts w:ascii="Times New Roman" w:hAnsi="Times New Roman"/>
          <w:sz w:val="28"/>
        </w:rPr>
        <w:t>цепям,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826E4" w:rsidRPr="00231C40" w:rsidRDefault="00F9268E" w:rsidP="00C211FC">
      <w:pPr>
        <w:pStyle w:val="3"/>
        <w:shd w:val="clear" w:color="auto" w:fill="auto"/>
        <w:spacing w:after="0" w:line="240" w:lineRule="auto"/>
        <w:ind w:firstLine="567"/>
        <w:jc w:val="both"/>
        <w:rPr>
          <w:rFonts w:ascii="Times New Roman" w:hAnsi="Times New Roman"/>
          <w:sz w:val="28"/>
        </w:rPr>
      </w:pPr>
      <w:r w:rsidRPr="00231C40">
        <w:rPr>
          <w:rFonts w:ascii="Times New Roman" w:hAnsi="Times New Roman"/>
          <w:sz w:val="28"/>
        </w:rPr>
        <w:t>«обучающийся» - физическое лицо, осваивающее образовательную программу;</w:t>
      </w:r>
    </w:p>
    <w:p w:rsidR="002826E4" w:rsidRPr="00231C40" w:rsidRDefault="00F9268E" w:rsidP="00C211FC">
      <w:pPr>
        <w:pStyle w:val="3"/>
        <w:shd w:val="clear" w:color="auto" w:fill="auto"/>
        <w:spacing w:after="0" w:line="240" w:lineRule="auto"/>
        <w:ind w:firstLine="567"/>
        <w:jc w:val="both"/>
        <w:rPr>
          <w:rFonts w:ascii="Times New Roman" w:hAnsi="Times New Roman"/>
          <w:sz w:val="28"/>
        </w:rPr>
      </w:pPr>
      <w:r w:rsidRPr="00231C40">
        <w:rPr>
          <w:rFonts w:ascii="Times New Roman" w:hAnsi="Times New Roman"/>
          <w:sz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826E4" w:rsidRPr="00231C40" w:rsidRDefault="00F9268E" w:rsidP="00C211FC">
      <w:pPr>
        <w:pStyle w:val="3"/>
        <w:shd w:val="clear" w:color="auto" w:fill="auto"/>
        <w:spacing w:after="0" w:line="240" w:lineRule="auto"/>
        <w:ind w:firstLine="567"/>
        <w:jc w:val="both"/>
        <w:rPr>
          <w:rFonts w:ascii="Times New Roman" w:hAnsi="Times New Roman"/>
          <w:sz w:val="28"/>
        </w:rPr>
      </w:pPr>
      <w:r w:rsidRPr="00231C40">
        <w:rPr>
          <w:rFonts w:ascii="Times New Roman" w:hAnsi="Times New Roman"/>
          <w:sz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826E4" w:rsidRPr="00231C40" w:rsidRDefault="00F9268E"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2826E4" w:rsidRPr="00231C40" w:rsidRDefault="00F9268E"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 xml:space="preserve">Исполнитель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w:t>
      </w:r>
      <w:r w:rsidRPr="00231C40">
        <w:rPr>
          <w:rFonts w:ascii="Times New Roman" w:hAnsi="Times New Roman"/>
          <w:sz w:val="28"/>
        </w:rPr>
        <w:lastRenderedPageBreak/>
        <w:t>предоставлении субсидии на возмещение затрат, на одинаковых при оказании одних и тех же услуг условиях.</w:t>
      </w:r>
    </w:p>
    <w:p w:rsidR="002826E4" w:rsidRPr="00231C40" w:rsidRDefault="00F9268E"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826E4" w:rsidRPr="00231C40" w:rsidRDefault="00F9268E"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826E4" w:rsidRPr="00231C40" w:rsidRDefault="00F9268E"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826E4" w:rsidRDefault="00C211FC"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Pr>
          <w:rFonts w:ascii="Times New Roman" w:hAnsi="Times New Roman"/>
          <w:sz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F9268E" w:rsidRPr="00231C40">
        <w:rPr>
          <w:rFonts w:ascii="Times New Roman" w:hAnsi="Times New Roman"/>
          <w:sz w:val="28"/>
        </w:rPr>
        <w:t>.</w:t>
      </w:r>
    </w:p>
    <w:p w:rsidR="00EF1B30" w:rsidRPr="00231C40" w:rsidRDefault="00EF1B30" w:rsidP="00C211FC">
      <w:pPr>
        <w:pStyle w:val="3"/>
        <w:numPr>
          <w:ilvl w:val="0"/>
          <w:numId w:val="1"/>
        </w:numPr>
        <w:shd w:val="clear" w:color="auto" w:fill="auto"/>
        <w:tabs>
          <w:tab w:val="left" w:pos="1134"/>
        </w:tabs>
        <w:spacing w:after="0" w:line="240" w:lineRule="auto"/>
        <w:ind w:firstLine="567"/>
        <w:jc w:val="both"/>
        <w:rPr>
          <w:rFonts w:ascii="Times New Roman" w:hAnsi="Times New Roman"/>
          <w:sz w:val="28"/>
        </w:rPr>
      </w:pPr>
      <w:r>
        <w:rPr>
          <w:rFonts w:ascii="Times New Roman" w:hAnsi="Times New Roman"/>
          <w:sz w:val="28"/>
        </w:rPr>
        <w:t>Учитывая специфику формирования спроса на различные виды платных дополнительных образовательных услуг, его неравномерность во времени, школа может устанавливать различную стоимость на одну и ту же услугу в зависимости от изменения спроса.</w:t>
      </w:r>
    </w:p>
    <w:p w:rsidR="00C211FC" w:rsidRDefault="00C211FC" w:rsidP="00231C40">
      <w:pPr>
        <w:pStyle w:val="3"/>
        <w:shd w:val="clear" w:color="auto" w:fill="auto"/>
        <w:spacing w:after="0" w:line="240" w:lineRule="auto"/>
        <w:jc w:val="center"/>
        <w:rPr>
          <w:rFonts w:ascii="Times New Roman" w:hAnsi="Times New Roman"/>
          <w:sz w:val="28"/>
        </w:rPr>
      </w:pPr>
    </w:p>
    <w:p w:rsidR="00C211FC" w:rsidRDefault="00F9268E" w:rsidP="00231C40">
      <w:pPr>
        <w:pStyle w:val="3"/>
        <w:shd w:val="clear" w:color="auto" w:fill="auto"/>
        <w:spacing w:after="0" w:line="240" w:lineRule="auto"/>
        <w:jc w:val="center"/>
        <w:rPr>
          <w:rFonts w:ascii="Times New Roman" w:hAnsi="Times New Roman"/>
          <w:b/>
          <w:sz w:val="28"/>
        </w:rPr>
      </w:pPr>
      <w:r w:rsidRPr="00C211FC">
        <w:rPr>
          <w:rFonts w:ascii="Times New Roman" w:hAnsi="Times New Roman"/>
          <w:b/>
          <w:sz w:val="28"/>
        </w:rPr>
        <w:t xml:space="preserve">2. Информация </w:t>
      </w:r>
      <w:r w:rsidR="00C211FC">
        <w:rPr>
          <w:rFonts w:ascii="Times New Roman" w:hAnsi="Times New Roman"/>
          <w:b/>
          <w:sz w:val="28"/>
        </w:rPr>
        <w:t>о</w:t>
      </w:r>
      <w:r w:rsidRPr="00C211FC">
        <w:rPr>
          <w:rFonts w:ascii="Times New Roman" w:hAnsi="Times New Roman"/>
          <w:b/>
          <w:sz w:val="28"/>
        </w:rPr>
        <w:t xml:space="preserve"> п</w:t>
      </w:r>
      <w:r w:rsidR="00C211FC">
        <w:rPr>
          <w:rFonts w:ascii="Times New Roman" w:hAnsi="Times New Roman"/>
          <w:b/>
          <w:sz w:val="28"/>
        </w:rPr>
        <w:t>латных образовательных услугах,</w:t>
      </w:r>
    </w:p>
    <w:p w:rsidR="002826E4" w:rsidRPr="00C211FC" w:rsidRDefault="00F9268E" w:rsidP="00231C40">
      <w:pPr>
        <w:pStyle w:val="3"/>
        <w:shd w:val="clear" w:color="auto" w:fill="auto"/>
        <w:spacing w:after="0" w:line="240" w:lineRule="auto"/>
        <w:jc w:val="center"/>
        <w:rPr>
          <w:rFonts w:ascii="Times New Roman" w:hAnsi="Times New Roman"/>
          <w:b/>
          <w:sz w:val="28"/>
        </w:rPr>
      </w:pPr>
      <w:r w:rsidRPr="00C211FC">
        <w:rPr>
          <w:rFonts w:ascii="Times New Roman" w:hAnsi="Times New Roman"/>
          <w:b/>
          <w:sz w:val="28"/>
        </w:rPr>
        <w:t>порядок заключения договоров</w:t>
      </w:r>
    </w:p>
    <w:p w:rsidR="00C211FC" w:rsidRPr="00231C40" w:rsidRDefault="00C211FC" w:rsidP="00231C40">
      <w:pPr>
        <w:pStyle w:val="3"/>
        <w:shd w:val="clear" w:color="auto" w:fill="auto"/>
        <w:spacing w:after="0" w:line="240" w:lineRule="auto"/>
        <w:jc w:val="center"/>
        <w:rPr>
          <w:rFonts w:ascii="Times New Roman" w:hAnsi="Times New Roman"/>
          <w:sz w:val="28"/>
        </w:rPr>
      </w:pPr>
    </w:p>
    <w:p w:rsidR="002826E4" w:rsidRPr="00231C40" w:rsidRDefault="00F9268E" w:rsidP="00C211FC">
      <w:pPr>
        <w:pStyle w:val="3"/>
        <w:numPr>
          <w:ilvl w:val="0"/>
          <w:numId w:val="3"/>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826E4" w:rsidRPr="00231C40" w:rsidRDefault="00F9268E" w:rsidP="00C211FC">
      <w:pPr>
        <w:pStyle w:val="3"/>
        <w:numPr>
          <w:ilvl w:val="0"/>
          <w:numId w:val="3"/>
        </w:numPr>
        <w:shd w:val="clear" w:color="auto" w:fill="auto"/>
        <w:tabs>
          <w:tab w:val="left" w:pos="1134"/>
          <w:tab w:val="left" w:pos="1460"/>
        </w:tabs>
        <w:spacing w:after="0" w:line="240" w:lineRule="auto"/>
        <w:ind w:firstLine="567"/>
        <w:jc w:val="both"/>
        <w:rPr>
          <w:rFonts w:ascii="Times New Roman" w:hAnsi="Times New Roman"/>
          <w:sz w:val="28"/>
        </w:rPr>
      </w:pPr>
      <w:r w:rsidRPr="00231C40">
        <w:rPr>
          <w:rFonts w:ascii="Times New Roman" w:hAnsi="Times New Roman"/>
          <w:sz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 защите прав потребителей» и Федеральным законом «Об образовании в Российской Федерации».</w:t>
      </w:r>
    </w:p>
    <w:p w:rsidR="002826E4" w:rsidRPr="00231C40" w:rsidRDefault="00F9268E" w:rsidP="00C211FC">
      <w:pPr>
        <w:pStyle w:val="3"/>
        <w:numPr>
          <w:ilvl w:val="0"/>
          <w:numId w:val="3"/>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(при условии, если он имеется).</w:t>
      </w:r>
    </w:p>
    <w:p w:rsidR="002826E4" w:rsidRPr="00231C40" w:rsidRDefault="00F9268E" w:rsidP="00C211FC">
      <w:pPr>
        <w:pStyle w:val="3"/>
        <w:numPr>
          <w:ilvl w:val="0"/>
          <w:numId w:val="3"/>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 xml:space="preserve">Договор заключается в простой письменной форме. Форма договора находится в </w:t>
      </w:r>
      <w:r w:rsidRPr="00231C40">
        <w:rPr>
          <w:rStyle w:val="1"/>
          <w:rFonts w:ascii="Times New Roman" w:hAnsi="Times New Roman"/>
          <w:sz w:val="28"/>
        </w:rPr>
        <w:t>Приложении I</w:t>
      </w:r>
      <w:r w:rsidR="00C211FC">
        <w:rPr>
          <w:rFonts w:ascii="Times New Roman" w:hAnsi="Times New Roman"/>
          <w:sz w:val="28"/>
        </w:rPr>
        <w:t>,</w:t>
      </w:r>
      <w:r w:rsidRPr="00231C40">
        <w:rPr>
          <w:rFonts w:ascii="Times New Roman" w:hAnsi="Times New Roman"/>
          <w:sz w:val="28"/>
        </w:rPr>
        <w:t xml:space="preserve"> являющемся неотъемлемой частью данного Положения.</w:t>
      </w:r>
    </w:p>
    <w:p w:rsidR="002826E4" w:rsidRDefault="00F9268E" w:rsidP="00C211FC">
      <w:pPr>
        <w:pStyle w:val="3"/>
        <w:numPr>
          <w:ilvl w:val="0"/>
          <w:numId w:val="3"/>
        </w:numPr>
        <w:shd w:val="clear" w:color="auto" w:fill="auto"/>
        <w:tabs>
          <w:tab w:val="left" w:pos="1134"/>
          <w:tab w:val="left" w:pos="1330"/>
          <w:tab w:val="left" w:pos="6056"/>
        </w:tabs>
        <w:spacing w:after="0" w:line="240" w:lineRule="auto"/>
        <w:ind w:firstLine="567"/>
        <w:jc w:val="both"/>
        <w:rPr>
          <w:rFonts w:ascii="Times New Roman" w:hAnsi="Times New Roman"/>
          <w:sz w:val="28"/>
        </w:rPr>
      </w:pPr>
      <w:r w:rsidRPr="00231C40">
        <w:rPr>
          <w:rFonts w:ascii="Times New Roman" w:hAnsi="Times New Roman"/>
          <w:sz w:val="28"/>
        </w:rPr>
        <w:t xml:space="preserve">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а также обучающихся. Договор не может содержать условия, которые снижают уровень </w:t>
      </w:r>
      <w:r w:rsidRPr="00231C40">
        <w:rPr>
          <w:rFonts w:ascii="Times New Roman" w:hAnsi="Times New Roman"/>
          <w:sz w:val="28"/>
        </w:rPr>
        <w:lastRenderedPageBreak/>
        <w:t>предоставления поступающим и (или) обучающимся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w:t>
      </w:r>
      <w:r w:rsidR="00C211FC">
        <w:rPr>
          <w:rFonts w:ascii="Times New Roman" w:hAnsi="Times New Roman"/>
          <w:sz w:val="28"/>
        </w:rPr>
        <w:t>словия не подлежат применению.</w:t>
      </w:r>
    </w:p>
    <w:p w:rsidR="00C211FC" w:rsidRDefault="00C211FC" w:rsidP="00C211FC">
      <w:pPr>
        <w:pStyle w:val="3"/>
        <w:shd w:val="clear" w:color="auto" w:fill="auto"/>
        <w:tabs>
          <w:tab w:val="left" w:pos="1134"/>
          <w:tab w:val="left" w:pos="1330"/>
          <w:tab w:val="left" w:pos="6056"/>
        </w:tabs>
        <w:spacing w:after="0" w:line="240" w:lineRule="auto"/>
        <w:jc w:val="both"/>
        <w:rPr>
          <w:rFonts w:ascii="Times New Roman" w:hAnsi="Times New Roman"/>
          <w:sz w:val="28"/>
        </w:rPr>
      </w:pPr>
    </w:p>
    <w:p w:rsidR="00C211FC" w:rsidRPr="00C211FC" w:rsidRDefault="00C211FC" w:rsidP="00C211FC">
      <w:pPr>
        <w:pStyle w:val="a8"/>
        <w:shd w:val="clear" w:color="auto" w:fill="auto"/>
        <w:spacing w:line="240" w:lineRule="auto"/>
        <w:jc w:val="center"/>
        <w:rPr>
          <w:rFonts w:ascii="Times New Roman" w:hAnsi="Times New Roman"/>
          <w:b/>
          <w:sz w:val="28"/>
        </w:rPr>
      </w:pPr>
      <w:r w:rsidRPr="00C211FC">
        <w:rPr>
          <w:rFonts w:ascii="Times New Roman" w:hAnsi="Times New Roman"/>
          <w:b/>
          <w:sz w:val="28"/>
        </w:rPr>
        <w:t>3. Расчет стоимости тарифа платных образовательных услуг</w:t>
      </w:r>
    </w:p>
    <w:p w:rsidR="00101352" w:rsidRDefault="00101352" w:rsidP="00C211FC">
      <w:pPr>
        <w:pStyle w:val="3"/>
        <w:shd w:val="clear" w:color="auto" w:fill="auto"/>
        <w:tabs>
          <w:tab w:val="left" w:pos="1134"/>
          <w:tab w:val="left" w:pos="1330"/>
          <w:tab w:val="left" w:pos="6056"/>
        </w:tabs>
        <w:spacing w:after="0" w:line="240" w:lineRule="auto"/>
        <w:jc w:val="both"/>
        <w:rPr>
          <w:rFonts w:ascii="Times New Roman" w:hAnsi="Times New Roman"/>
          <w:sz w:val="28"/>
        </w:rPr>
      </w:pPr>
    </w:p>
    <w:p w:rsidR="00C211FC" w:rsidRPr="00101352" w:rsidRDefault="00101352" w:rsidP="00C211FC">
      <w:pPr>
        <w:pStyle w:val="3"/>
        <w:shd w:val="clear" w:color="auto" w:fill="auto"/>
        <w:tabs>
          <w:tab w:val="left" w:pos="1134"/>
          <w:tab w:val="left" w:pos="1330"/>
          <w:tab w:val="left" w:pos="6056"/>
        </w:tabs>
        <w:spacing w:after="0" w:line="240" w:lineRule="auto"/>
        <w:jc w:val="both"/>
        <w:rPr>
          <w:rFonts w:ascii="Times New Roman" w:hAnsi="Times New Roman"/>
          <w:b/>
          <w:i/>
          <w:sz w:val="28"/>
        </w:rPr>
      </w:pPr>
      <w:r w:rsidRPr="00101352">
        <w:rPr>
          <w:rFonts w:ascii="Times New Roman" w:hAnsi="Times New Roman"/>
          <w:b/>
          <w:i/>
          <w:sz w:val="28"/>
        </w:rPr>
        <w:t>3.1. Обучение по дополнительной общеобразовательной программе «Раннее эстетическое развитие»</w:t>
      </w:r>
    </w:p>
    <w:p w:rsidR="00101352" w:rsidRDefault="00101352" w:rsidP="00C211FC">
      <w:pPr>
        <w:pStyle w:val="3"/>
        <w:shd w:val="clear" w:color="auto" w:fill="auto"/>
        <w:tabs>
          <w:tab w:val="left" w:pos="1134"/>
          <w:tab w:val="left" w:pos="1330"/>
          <w:tab w:val="left" w:pos="6056"/>
        </w:tabs>
        <w:spacing w:after="0" w:line="240" w:lineRule="auto"/>
        <w:jc w:val="both"/>
        <w:rPr>
          <w:rFonts w:ascii="Times New Roman" w:hAnsi="Times New Roman"/>
          <w:sz w:val="28"/>
        </w:rPr>
      </w:pPr>
    </w:p>
    <w:tbl>
      <w:tblPr>
        <w:tblStyle w:val="ad"/>
        <w:tblW w:w="0" w:type="auto"/>
        <w:tblLook w:val="04A0"/>
      </w:tblPr>
      <w:tblGrid>
        <w:gridCol w:w="4784"/>
        <w:gridCol w:w="4785"/>
      </w:tblGrid>
      <w:tr w:rsidR="00C211FC" w:rsidRPr="0064583A" w:rsidTr="00C211FC">
        <w:tc>
          <w:tcPr>
            <w:tcW w:w="4784" w:type="dxa"/>
          </w:tcPr>
          <w:p w:rsidR="00C211FC" w:rsidRPr="0064583A" w:rsidRDefault="00C211FC"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Фонд оплаты труда педагогических работников в год:</w:t>
            </w:r>
          </w:p>
        </w:tc>
        <w:tc>
          <w:tcPr>
            <w:tcW w:w="4785" w:type="dxa"/>
          </w:tcPr>
          <w:p w:rsidR="00C211FC"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2700,90 х 12мес</w:t>
            </w:r>
            <w:r>
              <w:rPr>
                <w:rFonts w:ascii="Times New Roman" w:hAnsi="Times New Roman" w:cs="Times New Roman"/>
                <w:sz w:val="28"/>
                <w:szCs w:val="28"/>
              </w:rPr>
              <w:t>.</w:t>
            </w:r>
            <w:r w:rsidRPr="00645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83A">
              <w:rPr>
                <w:rFonts w:ascii="Times New Roman" w:hAnsi="Times New Roman" w:cs="Times New Roman"/>
                <w:sz w:val="28"/>
                <w:szCs w:val="28"/>
              </w:rPr>
              <w:t>32410,80</w:t>
            </w:r>
          </w:p>
        </w:tc>
      </w:tr>
      <w:tr w:rsidR="00C211FC" w:rsidRPr="0064583A" w:rsidTr="00C211FC">
        <w:tc>
          <w:tcPr>
            <w:tcW w:w="4784" w:type="dxa"/>
          </w:tcPr>
          <w:p w:rsidR="00C211FC" w:rsidRPr="0064583A" w:rsidRDefault="00C211FC"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 xml:space="preserve">Фонд оплаты труда </w:t>
            </w:r>
            <w:r w:rsidRPr="0064583A">
              <w:rPr>
                <w:rStyle w:val="2"/>
                <w:rFonts w:ascii="Times New Roman" w:hAnsi="Times New Roman" w:cs="Times New Roman"/>
                <w:sz w:val="28"/>
                <w:szCs w:val="28"/>
              </w:rPr>
              <w:t>АХЧ</w:t>
            </w:r>
            <w:r w:rsidRPr="0064583A">
              <w:rPr>
                <w:rFonts w:ascii="Times New Roman" w:hAnsi="Times New Roman" w:cs="Times New Roman"/>
                <w:sz w:val="28"/>
                <w:szCs w:val="28"/>
              </w:rPr>
              <w:t xml:space="preserve"> в год:</w:t>
            </w:r>
          </w:p>
        </w:tc>
        <w:tc>
          <w:tcPr>
            <w:tcW w:w="4785" w:type="dxa"/>
          </w:tcPr>
          <w:p w:rsidR="00C211FC"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1485,49 х 12</w:t>
            </w:r>
            <w:r>
              <w:rPr>
                <w:rFonts w:ascii="Times New Roman" w:hAnsi="Times New Roman" w:cs="Times New Roman"/>
                <w:sz w:val="28"/>
                <w:szCs w:val="28"/>
              </w:rPr>
              <w:t xml:space="preserve"> </w:t>
            </w:r>
            <w:r w:rsidRPr="0064583A">
              <w:rPr>
                <w:rFonts w:ascii="Times New Roman" w:hAnsi="Times New Roman" w:cs="Times New Roman"/>
                <w:sz w:val="28"/>
                <w:szCs w:val="28"/>
              </w:rPr>
              <w:t>мес</w:t>
            </w:r>
            <w:r>
              <w:rPr>
                <w:rFonts w:ascii="Times New Roman" w:hAnsi="Times New Roman" w:cs="Times New Roman"/>
                <w:sz w:val="28"/>
                <w:szCs w:val="28"/>
              </w:rPr>
              <w:t>.</w:t>
            </w:r>
            <w:r w:rsidRPr="00645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83A">
              <w:rPr>
                <w:rFonts w:ascii="Times New Roman" w:hAnsi="Times New Roman" w:cs="Times New Roman"/>
                <w:sz w:val="28"/>
                <w:szCs w:val="28"/>
              </w:rPr>
              <w:t>17825,88</w:t>
            </w:r>
          </w:p>
        </w:tc>
      </w:tr>
      <w:tr w:rsidR="00C211FC" w:rsidRPr="0064583A" w:rsidTr="00C211FC">
        <w:tc>
          <w:tcPr>
            <w:tcW w:w="4784" w:type="dxa"/>
          </w:tcPr>
          <w:p w:rsidR="00C211FC" w:rsidRPr="0064583A" w:rsidRDefault="00C211FC"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Итого фонд оплаты труда в год:</w:t>
            </w:r>
          </w:p>
        </w:tc>
        <w:tc>
          <w:tcPr>
            <w:tcW w:w="4785" w:type="dxa"/>
          </w:tcPr>
          <w:p w:rsidR="00C211FC"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4186,39 х 12</w:t>
            </w:r>
            <w:r>
              <w:rPr>
                <w:rFonts w:ascii="Times New Roman" w:hAnsi="Times New Roman" w:cs="Times New Roman"/>
                <w:sz w:val="28"/>
                <w:szCs w:val="28"/>
              </w:rPr>
              <w:t xml:space="preserve"> </w:t>
            </w:r>
            <w:r w:rsidRPr="0064583A">
              <w:rPr>
                <w:rFonts w:ascii="Times New Roman" w:hAnsi="Times New Roman" w:cs="Times New Roman"/>
                <w:sz w:val="28"/>
                <w:szCs w:val="28"/>
              </w:rPr>
              <w:t>мес</w:t>
            </w:r>
            <w:r>
              <w:rPr>
                <w:rFonts w:ascii="Times New Roman" w:hAnsi="Times New Roman" w:cs="Times New Roman"/>
                <w:sz w:val="28"/>
                <w:szCs w:val="28"/>
              </w:rPr>
              <w:t xml:space="preserve">. </w:t>
            </w:r>
            <w:r w:rsidRPr="0064583A">
              <w:rPr>
                <w:rFonts w:ascii="Times New Roman" w:hAnsi="Times New Roman" w:cs="Times New Roman"/>
                <w:sz w:val="28"/>
                <w:szCs w:val="28"/>
              </w:rPr>
              <w:t>= 50236,68</w:t>
            </w:r>
          </w:p>
        </w:tc>
      </w:tr>
      <w:tr w:rsidR="00C211FC" w:rsidRPr="0064583A" w:rsidTr="00C211FC">
        <w:tc>
          <w:tcPr>
            <w:tcW w:w="4784" w:type="dxa"/>
          </w:tcPr>
          <w:p w:rsidR="00C211FC" w:rsidRPr="0064583A" w:rsidRDefault="00C211FC"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Начисления на оплату труда (30,2%) в год:</w:t>
            </w:r>
          </w:p>
        </w:tc>
        <w:tc>
          <w:tcPr>
            <w:tcW w:w="4785" w:type="dxa"/>
          </w:tcPr>
          <w:p w:rsidR="0064583A" w:rsidRPr="0064583A" w:rsidRDefault="0064583A" w:rsidP="0064583A">
            <w:pPr>
              <w:rPr>
                <w:rFonts w:cs="Times New Roman"/>
                <w:szCs w:val="28"/>
              </w:rPr>
            </w:pPr>
            <w:r w:rsidRPr="0064583A">
              <w:rPr>
                <w:rFonts w:cs="Times New Roman"/>
                <w:szCs w:val="28"/>
              </w:rPr>
              <w:t>1264,29 х 12</w:t>
            </w:r>
            <w:r>
              <w:rPr>
                <w:rFonts w:cs="Times New Roman"/>
                <w:szCs w:val="28"/>
              </w:rPr>
              <w:t xml:space="preserve"> </w:t>
            </w:r>
            <w:r w:rsidRPr="0064583A">
              <w:rPr>
                <w:rFonts w:cs="Times New Roman"/>
                <w:szCs w:val="28"/>
              </w:rPr>
              <w:t>мес</w:t>
            </w:r>
            <w:r>
              <w:rPr>
                <w:rFonts w:cs="Times New Roman"/>
                <w:szCs w:val="28"/>
              </w:rPr>
              <w:t xml:space="preserve">. </w:t>
            </w:r>
            <w:r w:rsidRPr="0064583A">
              <w:rPr>
                <w:rFonts w:cs="Times New Roman"/>
                <w:szCs w:val="28"/>
              </w:rPr>
              <w:t>=</w:t>
            </w:r>
            <w:r>
              <w:rPr>
                <w:rFonts w:cs="Times New Roman"/>
                <w:szCs w:val="28"/>
              </w:rPr>
              <w:t xml:space="preserve"> </w:t>
            </w:r>
            <w:r w:rsidRPr="0064583A">
              <w:rPr>
                <w:rFonts w:cs="Times New Roman"/>
                <w:szCs w:val="28"/>
              </w:rPr>
              <w:t>15171,48</w:t>
            </w:r>
          </w:p>
          <w:p w:rsidR="00C211FC" w:rsidRPr="0064583A" w:rsidRDefault="00C211FC"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p>
        </w:tc>
      </w:tr>
      <w:tr w:rsidR="00C211FC" w:rsidRPr="0064583A" w:rsidTr="00C211FC">
        <w:tc>
          <w:tcPr>
            <w:tcW w:w="4784" w:type="dxa"/>
          </w:tcPr>
          <w:p w:rsidR="00C211FC" w:rsidRPr="0064583A" w:rsidRDefault="00C211FC"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Итого фонд оплаты труда с начислениями в год:</w:t>
            </w:r>
          </w:p>
        </w:tc>
        <w:tc>
          <w:tcPr>
            <w:tcW w:w="4785" w:type="dxa"/>
          </w:tcPr>
          <w:p w:rsidR="00C211FC"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5450,68 х 12</w:t>
            </w:r>
            <w:r>
              <w:rPr>
                <w:rFonts w:ascii="Times New Roman" w:hAnsi="Times New Roman" w:cs="Times New Roman"/>
                <w:sz w:val="28"/>
                <w:szCs w:val="28"/>
              </w:rPr>
              <w:t xml:space="preserve"> </w:t>
            </w:r>
            <w:r w:rsidRPr="0064583A">
              <w:rPr>
                <w:rFonts w:ascii="Times New Roman" w:hAnsi="Times New Roman" w:cs="Times New Roman"/>
                <w:sz w:val="28"/>
                <w:szCs w:val="28"/>
              </w:rPr>
              <w:t>мес</w:t>
            </w:r>
            <w:r>
              <w:rPr>
                <w:rFonts w:ascii="Times New Roman" w:hAnsi="Times New Roman" w:cs="Times New Roman"/>
                <w:sz w:val="28"/>
                <w:szCs w:val="28"/>
              </w:rPr>
              <w:t xml:space="preserve">. </w:t>
            </w:r>
            <w:r w:rsidRPr="0064583A">
              <w:rPr>
                <w:rFonts w:ascii="Times New Roman" w:hAnsi="Times New Roman" w:cs="Times New Roman"/>
                <w:sz w:val="28"/>
                <w:szCs w:val="28"/>
              </w:rPr>
              <w:t>=</w:t>
            </w:r>
            <w:r>
              <w:rPr>
                <w:rFonts w:ascii="Times New Roman" w:hAnsi="Times New Roman" w:cs="Times New Roman"/>
                <w:sz w:val="28"/>
                <w:szCs w:val="28"/>
              </w:rPr>
              <w:t xml:space="preserve"> </w:t>
            </w:r>
            <w:r w:rsidRPr="0064583A">
              <w:rPr>
                <w:rFonts w:ascii="Times New Roman" w:hAnsi="Times New Roman" w:cs="Times New Roman"/>
                <w:sz w:val="28"/>
                <w:szCs w:val="28"/>
              </w:rPr>
              <w:t>65408,16</w:t>
            </w:r>
          </w:p>
        </w:tc>
      </w:tr>
      <w:tr w:rsidR="0064583A" w:rsidRPr="0064583A" w:rsidTr="00C211FC">
        <w:tc>
          <w:tcPr>
            <w:tcW w:w="4784" w:type="dxa"/>
          </w:tcPr>
          <w:p w:rsidR="0064583A"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Коммунальные услуги в год</w:t>
            </w:r>
          </w:p>
        </w:tc>
        <w:tc>
          <w:tcPr>
            <w:tcW w:w="4785" w:type="dxa"/>
          </w:tcPr>
          <w:p w:rsidR="0064583A"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926,10 х12 мес</w:t>
            </w:r>
            <w:r>
              <w:rPr>
                <w:rFonts w:ascii="Times New Roman" w:hAnsi="Times New Roman" w:cs="Times New Roman"/>
                <w:sz w:val="28"/>
                <w:szCs w:val="28"/>
              </w:rPr>
              <w:t xml:space="preserve">. </w:t>
            </w:r>
            <w:r w:rsidRPr="0064583A">
              <w:rPr>
                <w:rFonts w:ascii="Times New Roman" w:hAnsi="Times New Roman" w:cs="Times New Roman"/>
                <w:sz w:val="28"/>
                <w:szCs w:val="28"/>
              </w:rPr>
              <w:t>=</w:t>
            </w:r>
            <w:r>
              <w:rPr>
                <w:rFonts w:ascii="Times New Roman" w:hAnsi="Times New Roman" w:cs="Times New Roman"/>
                <w:sz w:val="28"/>
                <w:szCs w:val="28"/>
              </w:rPr>
              <w:t xml:space="preserve"> </w:t>
            </w:r>
            <w:r w:rsidRPr="0064583A">
              <w:rPr>
                <w:rFonts w:ascii="Times New Roman" w:hAnsi="Times New Roman" w:cs="Times New Roman"/>
                <w:sz w:val="28"/>
                <w:szCs w:val="28"/>
              </w:rPr>
              <w:t>11113,20</w:t>
            </w:r>
          </w:p>
        </w:tc>
      </w:tr>
      <w:tr w:rsidR="00C211FC" w:rsidRPr="0064583A" w:rsidTr="00C211FC">
        <w:tc>
          <w:tcPr>
            <w:tcW w:w="4784" w:type="dxa"/>
          </w:tcPr>
          <w:p w:rsidR="00C211FC" w:rsidRPr="0064583A" w:rsidRDefault="00C211FC" w:rsidP="0064583A">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Материальные затраты в год:</w:t>
            </w:r>
          </w:p>
        </w:tc>
        <w:tc>
          <w:tcPr>
            <w:tcW w:w="4785" w:type="dxa"/>
          </w:tcPr>
          <w:p w:rsidR="00C211FC"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1275,36</w:t>
            </w:r>
            <w:r>
              <w:rPr>
                <w:rFonts w:ascii="Times New Roman" w:hAnsi="Times New Roman" w:cs="Times New Roman"/>
                <w:sz w:val="28"/>
                <w:szCs w:val="28"/>
              </w:rPr>
              <w:t xml:space="preserve"> </w:t>
            </w:r>
            <w:r w:rsidRPr="0064583A">
              <w:rPr>
                <w:rFonts w:ascii="Times New Roman" w:hAnsi="Times New Roman" w:cs="Times New Roman"/>
                <w:sz w:val="28"/>
                <w:szCs w:val="28"/>
              </w:rPr>
              <w:t>х 12</w:t>
            </w:r>
            <w:r>
              <w:rPr>
                <w:rFonts w:ascii="Times New Roman" w:hAnsi="Times New Roman" w:cs="Times New Roman"/>
                <w:sz w:val="28"/>
                <w:szCs w:val="28"/>
              </w:rPr>
              <w:t xml:space="preserve"> </w:t>
            </w:r>
            <w:r w:rsidRPr="0064583A">
              <w:rPr>
                <w:rFonts w:ascii="Times New Roman" w:hAnsi="Times New Roman" w:cs="Times New Roman"/>
                <w:sz w:val="28"/>
                <w:szCs w:val="28"/>
              </w:rPr>
              <w:t>мес</w:t>
            </w:r>
            <w:r>
              <w:rPr>
                <w:rFonts w:ascii="Times New Roman" w:hAnsi="Times New Roman" w:cs="Times New Roman"/>
                <w:sz w:val="28"/>
                <w:szCs w:val="28"/>
              </w:rPr>
              <w:t>.</w:t>
            </w:r>
            <w:r w:rsidRPr="00645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83A">
              <w:rPr>
                <w:rFonts w:ascii="Times New Roman" w:hAnsi="Times New Roman" w:cs="Times New Roman"/>
                <w:sz w:val="28"/>
                <w:szCs w:val="28"/>
              </w:rPr>
              <w:t>15304,32</w:t>
            </w:r>
          </w:p>
        </w:tc>
      </w:tr>
      <w:tr w:rsidR="00C211FC" w:rsidRPr="0064583A" w:rsidTr="00C211FC">
        <w:tc>
          <w:tcPr>
            <w:tcW w:w="4784" w:type="dxa"/>
          </w:tcPr>
          <w:p w:rsidR="00C211FC" w:rsidRPr="0064583A" w:rsidRDefault="00C211FC" w:rsidP="0064583A">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 xml:space="preserve">Итого затрат </w:t>
            </w:r>
            <w:r w:rsidR="0064583A" w:rsidRPr="0064583A">
              <w:rPr>
                <w:rFonts w:ascii="Times New Roman" w:hAnsi="Times New Roman" w:cs="Times New Roman"/>
                <w:sz w:val="28"/>
                <w:szCs w:val="28"/>
              </w:rPr>
              <w:t>за</w:t>
            </w:r>
            <w:r w:rsidRPr="0064583A">
              <w:rPr>
                <w:rFonts w:ascii="Times New Roman" w:hAnsi="Times New Roman" w:cs="Times New Roman"/>
                <w:sz w:val="28"/>
                <w:szCs w:val="28"/>
              </w:rPr>
              <w:t xml:space="preserve"> год:</w:t>
            </w:r>
          </w:p>
        </w:tc>
        <w:tc>
          <w:tcPr>
            <w:tcW w:w="4785" w:type="dxa"/>
          </w:tcPr>
          <w:p w:rsidR="00C211FC"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91825,68</w:t>
            </w:r>
          </w:p>
        </w:tc>
      </w:tr>
      <w:tr w:rsidR="0064583A" w:rsidRPr="0064583A" w:rsidTr="00C211FC">
        <w:tc>
          <w:tcPr>
            <w:tcW w:w="4784" w:type="dxa"/>
          </w:tcPr>
          <w:p w:rsidR="0064583A"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Затраты на одного учащегося за 9мес.</w:t>
            </w:r>
          </w:p>
        </w:tc>
        <w:tc>
          <w:tcPr>
            <w:tcW w:w="4785" w:type="dxa"/>
          </w:tcPr>
          <w:p w:rsidR="0064583A"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91825,68 :</w:t>
            </w:r>
            <w:r>
              <w:rPr>
                <w:rFonts w:ascii="Times New Roman" w:hAnsi="Times New Roman" w:cs="Times New Roman"/>
                <w:sz w:val="28"/>
                <w:szCs w:val="28"/>
              </w:rPr>
              <w:t xml:space="preserve"> </w:t>
            </w:r>
            <w:r w:rsidRPr="0064583A">
              <w:rPr>
                <w:rFonts w:ascii="Times New Roman" w:hAnsi="Times New Roman" w:cs="Times New Roman"/>
                <w:sz w:val="28"/>
                <w:szCs w:val="28"/>
              </w:rPr>
              <w:t>9</w:t>
            </w:r>
            <w:r>
              <w:rPr>
                <w:rFonts w:ascii="Times New Roman" w:hAnsi="Times New Roman" w:cs="Times New Roman"/>
                <w:sz w:val="28"/>
                <w:szCs w:val="28"/>
              </w:rPr>
              <w:t xml:space="preserve"> </w:t>
            </w:r>
            <w:r w:rsidRPr="0064583A">
              <w:rPr>
                <w:rFonts w:ascii="Times New Roman" w:hAnsi="Times New Roman" w:cs="Times New Roman"/>
                <w:sz w:val="28"/>
                <w:szCs w:val="28"/>
              </w:rPr>
              <w:t>мес</w:t>
            </w:r>
            <w:r>
              <w:rPr>
                <w:rFonts w:ascii="Times New Roman" w:hAnsi="Times New Roman" w:cs="Times New Roman"/>
                <w:sz w:val="28"/>
                <w:szCs w:val="28"/>
              </w:rPr>
              <w:t>.</w:t>
            </w:r>
            <w:r w:rsidRPr="006458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83A">
              <w:rPr>
                <w:rFonts w:ascii="Times New Roman" w:hAnsi="Times New Roman" w:cs="Times New Roman"/>
                <w:sz w:val="28"/>
                <w:szCs w:val="28"/>
              </w:rPr>
              <w:t>10202,85</w:t>
            </w:r>
          </w:p>
        </w:tc>
      </w:tr>
      <w:tr w:rsidR="00C211FC" w:rsidRPr="0064583A" w:rsidTr="00C211FC">
        <w:tc>
          <w:tcPr>
            <w:tcW w:w="4784" w:type="dxa"/>
          </w:tcPr>
          <w:p w:rsidR="00C211FC" w:rsidRPr="0064583A" w:rsidRDefault="0054541B"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Затраты на 1 учащегося в месяц:</w:t>
            </w:r>
          </w:p>
        </w:tc>
        <w:tc>
          <w:tcPr>
            <w:tcW w:w="4785" w:type="dxa"/>
          </w:tcPr>
          <w:p w:rsidR="00C211FC" w:rsidRPr="0064583A" w:rsidRDefault="0064583A" w:rsidP="00C211FC">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10202,85</w:t>
            </w:r>
            <w:r>
              <w:rPr>
                <w:rFonts w:ascii="Times New Roman" w:hAnsi="Times New Roman" w:cs="Times New Roman"/>
                <w:sz w:val="28"/>
                <w:szCs w:val="28"/>
              </w:rPr>
              <w:t xml:space="preserve"> </w:t>
            </w:r>
            <w:r w:rsidRPr="0064583A">
              <w:rPr>
                <w:rFonts w:ascii="Times New Roman" w:hAnsi="Times New Roman" w:cs="Times New Roman"/>
                <w:sz w:val="28"/>
                <w:szCs w:val="28"/>
              </w:rPr>
              <w:t>: 12</w:t>
            </w:r>
            <w:r>
              <w:rPr>
                <w:rFonts w:ascii="Times New Roman" w:hAnsi="Times New Roman" w:cs="Times New Roman"/>
                <w:sz w:val="28"/>
                <w:szCs w:val="28"/>
              </w:rPr>
              <w:t xml:space="preserve"> </w:t>
            </w:r>
            <w:r w:rsidRPr="0064583A">
              <w:rPr>
                <w:rFonts w:ascii="Times New Roman" w:hAnsi="Times New Roman" w:cs="Times New Roman"/>
                <w:sz w:val="28"/>
                <w:szCs w:val="28"/>
              </w:rPr>
              <w:t>уч-ся</w:t>
            </w:r>
            <w:r>
              <w:rPr>
                <w:rFonts w:ascii="Times New Roman" w:hAnsi="Times New Roman" w:cs="Times New Roman"/>
                <w:sz w:val="28"/>
                <w:szCs w:val="28"/>
              </w:rPr>
              <w:t xml:space="preserve"> </w:t>
            </w:r>
            <w:r w:rsidRPr="0064583A">
              <w:rPr>
                <w:rFonts w:ascii="Times New Roman" w:hAnsi="Times New Roman" w:cs="Times New Roman"/>
                <w:sz w:val="28"/>
                <w:szCs w:val="28"/>
              </w:rPr>
              <w:t>=</w:t>
            </w:r>
            <w:r>
              <w:rPr>
                <w:rFonts w:ascii="Times New Roman" w:hAnsi="Times New Roman" w:cs="Times New Roman"/>
                <w:sz w:val="28"/>
                <w:szCs w:val="28"/>
              </w:rPr>
              <w:t xml:space="preserve"> </w:t>
            </w:r>
            <w:r w:rsidRPr="0064583A">
              <w:rPr>
                <w:rFonts w:ascii="Times New Roman" w:hAnsi="Times New Roman" w:cs="Times New Roman"/>
                <w:sz w:val="28"/>
                <w:szCs w:val="28"/>
              </w:rPr>
              <w:t>850,24</w:t>
            </w:r>
          </w:p>
        </w:tc>
      </w:tr>
      <w:tr w:rsidR="0054541B" w:rsidRPr="0064583A" w:rsidTr="00C211FC">
        <w:tc>
          <w:tcPr>
            <w:tcW w:w="4784" w:type="dxa"/>
          </w:tcPr>
          <w:p w:rsidR="0054541B" w:rsidRPr="0064583A" w:rsidRDefault="0064583A" w:rsidP="0064583A">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Коэффициент рентабельности 1,1</w:t>
            </w:r>
          </w:p>
        </w:tc>
        <w:tc>
          <w:tcPr>
            <w:tcW w:w="4785" w:type="dxa"/>
          </w:tcPr>
          <w:p w:rsidR="0054541B" w:rsidRPr="0064583A" w:rsidRDefault="0064583A" w:rsidP="0054541B">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64583A">
              <w:rPr>
                <w:rFonts w:ascii="Times New Roman" w:hAnsi="Times New Roman" w:cs="Times New Roman"/>
                <w:sz w:val="28"/>
                <w:szCs w:val="28"/>
              </w:rPr>
              <w:t>850,24 х</w:t>
            </w:r>
            <w:r>
              <w:rPr>
                <w:rFonts w:ascii="Times New Roman" w:hAnsi="Times New Roman" w:cs="Times New Roman"/>
                <w:sz w:val="28"/>
                <w:szCs w:val="28"/>
              </w:rPr>
              <w:t xml:space="preserve"> </w:t>
            </w:r>
            <w:r w:rsidRPr="0064583A">
              <w:rPr>
                <w:rFonts w:ascii="Times New Roman" w:hAnsi="Times New Roman" w:cs="Times New Roman"/>
                <w:sz w:val="28"/>
                <w:szCs w:val="28"/>
              </w:rPr>
              <w:t>1,1</w:t>
            </w:r>
            <w:r>
              <w:rPr>
                <w:rFonts w:ascii="Times New Roman" w:hAnsi="Times New Roman" w:cs="Times New Roman"/>
                <w:sz w:val="28"/>
                <w:szCs w:val="28"/>
              </w:rPr>
              <w:t xml:space="preserve"> </w:t>
            </w:r>
            <w:r w:rsidRPr="0064583A">
              <w:rPr>
                <w:rFonts w:ascii="Times New Roman" w:hAnsi="Times New Roman" w:cs="Times New Roman"/>
                <w:sz w:val="28"/>
                <w:szCs w:val="28"/>
              </w:rPr>
              <w:t>=</w:t>
            </w:r>
            <w:r>
              <w:rPr>
                <w:rFonts w:ascii="Times New Roman" w:hAnsi="Times New Roman" w:cs="Times New Roman"/>
                <w:sz w:val="28"/>
                <w:szCs w:val="28"/>
              </w:rPr>
              <w:t xml:space="preserve"> </w:t>
            </w:r>
            <w:r w:rsidRPr="0064583A">
              <w:rPr>
                <w:rFonts w:ascii="Times New Roman" w:hAnsi="Times New Roman" w:cs="Times New Roman"/>
                <w:sz w:val="28"/>
                <w:szCs w:val="28"/>
              </w:rPr>
              <w:t>935,26</w:t>
            </w:r>
          </w:p>
        </w:tc>
      </w:tr>
    </w:tbl>
    <w:p w:rsidR="002826E4" w:rsidRPr="00CE4506" w:rsidRDefault="002826E4" w:rsidP="00231C40">
      <w:pPr>
        <w:rPr>
          <w:rFonts w:ascii="Times New Roman" w:hAnsi="Times New Roman" w:cs="Times New Roman"/>
          <w:i/>
          <w:sz w:val="28"/>
          <w:szCs w:val="28"/>
        </w:rPr>
      </w:pPr>
    </w:p>
    <w:p w:rsidR="0064583A" w:rsidRDefault="0064583A" w:rsidP="00CE4506">
      <w:pPr>
        <w:jc w:val="both"/>
        <w:rPr>
          <w:rFonts w:ascii="Times New Roman" w:hAnsi="Times New Roman" w:cs="Times New Roman"/>
          <w:b/>
          <w:i/>
          <w:sz w:val="28"/>
          <w:szCs w:val="28"/>
        </w:rPr>
      </w:pPr>
      <w:r w:rsidRPr="00CE4506">
        <w:rPr>
          <w:rFonts w:ascii="Times New Roman" w:hAnsi="Times New Roman" w:cs="Times New Roman"/>
          <w:b/>
          <w:i/>
          <w:sz w:val="28"/>
          <w:szCs w:val="28"/>
        </w:rPr>
        <w:t>3.2.</w:t>
      </w:r>
      <w:r w:rsidRPr="00CE4506">
        <w:rPr>
          <w:rFonts w:ascii="Times New Roman" w:hAnsi="Times New Roman" w:cs="Times New Roman"/>
          <w:i/>
          <w:sz w:val="28"/>
          <w:szCs w:val="28"/>
        </w:rPr>
        <w:t xml:space="preserve"> </w:t>
      </w:r>
      <w:r w:rsidR="00CE4506" w:rsidRPr="00CE4506">
        <w:rPr>
          <w:rFonts w:ascii="Times New Roman" w:hAnsi="Times New Roman" w:cs="Times New Roman"/>
          <w:b/>
          <w:i/>
          <w:sz w:val="28"/>
          <w:szCs w:val="28"/>
        </w:rPr>
        <w:t>Обучение по дополнительной общеобразовательной программе «Эстетическо – оздоровительная программа для родителей «Гармония»</w:t>
      </w:r>
    </w:p>
    <w:p w:rsidR="00CE4506" w:rsidRDefault="00CE4506" w:rsidP="00CE4506">
      <w:pPr>
        <w:jc w:val="both"/>
        <w:rPr>
          <w:rFonts w:ascii="Times New Roman" w:hAnsi="Times New Roman" w:cs="Times New Roman"/>
          <w:sz w:val="28"/>
          <w:szCs w:val="28"/>
        </w:rPr>
      </w:pPr>
    </w:p>
    <w:tbl>
      <w:tblPr>
        <w:tblStyle w:val="ad"/>
        <w:tblW w:w="0" w:type="auto"/>
        <w:tblLook w:val="04A0"/>
      </w:tblPr>
      <w:tblGrid>
        <w:gridCol w:w="4784"/>
        <w:gridCol w:w="4785"/>
      </w:tblGrid>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Фонд оплаты труда педагогических работников в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807,78</w:t>
            </w:r>
            <w:r>
              <w:rPr>
                <w:rFonts w:ascii="Times New Roman" w:hAnsi="Times New Roman" w:cs="Times New Roman"/>
                <w:sz w:val="28"/>
                <w:szCs w:val="28"/>
              </w:rPr>
              <w:t xml:space="preserve"> </w:t>
            </w:r>
            <w:r w:rsidRPr="00CE4506">
              <w:rPr>
                <w:rFonts w:ascii="Times New Roman" w:hAnsi="Times New Roman" w:cs="Times New Roman"/>
                <w:sz w:val="28"/>
                <w:szCs w:val="28"/>
              </w:rPr>
              <w:t>х 12 мес. = 9693,36</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 xml:space="preserve">Фонд оплаты труда </w:t>
            </w:r>
            <w:r w:rsidRPr="00CE4506">
              <w:rPr>
                <w:rStyle w:val="2"/>
                <w:rFonts w:ascii="Times New Roman" w:hAnsi="Times New Roman" w:cs="Times New Roman"/>
                <w:sz w:val="28"/>
                <w:szCs w:val="28"/>
              </w:rPr>
              <w:t>АХЧ</w:t>
            </w:r>
            <w:r w:rsidRPr="00CE4506">
              <w:rPr>
                <w:rFonts w:ascii="Times New Roman" w:hAnsi="Times New Roman" w:cs="Times New Roman"/>
                <w:sz w:val="28"/>
                <w:szCs w:val="28"/>
              </w:rPr>
              <w:t xml:space="preserve"> в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444,28 х 12 мес. = 5331,36</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Итого фонд оплаты труда в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1252,06 х 12 мес. = 15024,72</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Начисления на оплату труда (30,2%) в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378,12</w:t>
            </w:r>
            <w:r>
              <w:rPr>
                <w:rFonts w:ascii="Times New Roman" w:hAnsi="Times New Roman" w:cs="Times New Roman"/>
                <w:sz w:val="28"/>
                <w:szCs w:val="28"/>
              </w:rPr>
              <w:t xml:space="preserve"> </w:t>
            </w:r>
            <w:r w:rsidRPr="00CE4506">
              <w:rPr>
                <w:rFonts w:ascii="Times New Roman" w:hAnsi="Times New Roman" w:cs="Times New Roman"/>
                <w:sz w:val="28"/>
                <w:szCs w:val="28"/>
              </w:rPr>
              <w:t>х 12 мес. = 4537,44</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Итого фонд оплаты труда с начислениями в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1630,18 х 12 мес. = 19562,16</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Коммунальные услуги в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926,10 х</w:t>
            </w:r>
            <w:r>
              <w:rPr>
                <w:rFonts w:ascii="Times New Roman" w:hAnsi="Times New Roman" w:cs="Times New Roman"/>
                <w:sz w:val="28"/>
                <w:szCs w:val="28"/>
              </w:rPr>
              <w:t xml:space="preserve"> </w:t>
            </w:r>
            <w:r w:rsidRPr="00CE4506">
              <w:rPr>
                <w:rFonts w:ascii="Times New Roman" w:hAnsi="Times New Roman" w:cs="Times New Roman"/>
                <w:sz w:val="28"/>
                <w:szCs w:val="28"/>
              </w:rPr>
              <w:t>12 мес</w:t>
            </w:r>
            <w:r>
              <w:rPr>
                <w:rFonts w:ascii="Times New Roman" w:hAnsi="Times New Roman" w:cs="Times New Roman"/>
                <w:sz w:val="28"/>
                <w:szCs w:val="28"/>
              </w:rPr>
              <w:t xml:space="preserve">. </w:t>
            </w:r>
            <w:r w:rsidRPr="00CE4506">
              <w:rPr>
                <w:rFonts w:ascii="Times New Roman" w:hAnsi="Times New Roman" w:cs="Times New Roman"/>
                <w:sz w:val="28"/>
                <w:szCs w:val="28"/>
              </w:rPr>
              <w:t>=</w:t>
            </w:r>
            <w:r>
              <w:rPr>
                <w:rFonts w:ascii="Times New Roman" w:hAnsi="Times New Roman" w:cs="Times New Roman"/>
                <w:sz w:val="28"/>
                <w:szCs w:val="28"/>
              </w:rPr>
              <w:t xml:space="preserve"> </w:t>
            </w:r>
            <w:r w:rsidRPr="00CE4506">
              <w:rPr>
                <w:rFonts w:ascii="Times New Roman" w:hAnsi="Times New Roman" w:cs="Times New Roman"/>
                <w:sz w:val="28"/>
                <w:szCs w:val="28"/>
              </w:rPr>
              <w:t>11113,20</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Материальные затраты в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511,26 х 12</w:t>
            </w:r>
            <w:r>
              <w:rPr>
                <w:rFonts w:ascii="Times New Roman" w:hAnsi="Times New Roman" w:cs="Times New Roman"/>
                <w:sz w:val="28"/>
                <w:szCs w:val="28"/>
              </w:rPr>
              <w:t xml:space="preserve"> </w:t>
            </w:r>
            <w:r w:rsidRPr="00CE4506">
              <w:rPr>
                <w:rFonts w:ascii="Times New Roman" w:hAnsi="Times New Roman" w:cs="Times New Roman"/>
                <w:sz w:val="28"/>
                <w:szCs w:val="28"/>
              </w:rPr>
              <w:t>мес</w:t>
            </w:r>
            <w:r>
              <w:rPr>
                <w:rFonts w:ascii="Times New Roman" w:hAnsi="Times New Roman" w:cs="Times New Roman"/>
                <w:sz w:val="28"/>
                <w:szCs w:val="28"/>
              </w:rPr>
              <w:t>.</w:t>
            </w:r>
            <w:r w:rsidRPr="00CE45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4506">
              <w:rPr>
                <w:rFonts w:ascii="Times New Roman" w:hAnsi="Times New Roman" w:cs="Times New Roman"/>
                <w:sz w:val="28"/>
                <w:szCs w:val="28"/>
              </w:rPr>
              <w:t>6135,12</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Итого затрат за год:</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36810,48</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Затраты на одного учащегося за 9мес.</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36810,48 :</w:t>
            </w:r>
            <w:r>
              <w:rPr>
                <w:rFonts w:ascii="Times New Roman" w:hAnsi="Times New Roman" w:cs="Times New Roman"/>
                <w:sz w:val="28"/>
                <w:szCs w:val="28"/>
              </w:rPr>
              <w:t xml:space="preserve"> </w:t>
            </w:r>
            <w:r w:rsidRPr="00CE4506">
              <w:rPr>
                <w:rFonts w:ascii="Times New Roman" w:hAnsi="Times New Roman" w:cs="Times New Roman"/>
                <w:sz w:val="28"/>
                <w:szCs w:val="28"/>
              </w:rPr>
              <w:t>9</w:t>
            </w:r>
            <w:r>
              <w:rPr>
                <w:rFonts w:ascii="Times New Roman" w:hAnsi="Times New Roman" w:cs="Times New Roman"/>
                <w:sz w:val="28"/>
                <w:szCs w:val="28"/>
              </w:rPr>
              <w:t xml:space="preserve"> </w:t>
            </w:r>
            <w:r w:rsidRPr="00CE4506">
              <w:rPr>
                <w:rFonts w:ascii="Times New Roman" w:hAnsi="Times New Roman" w:cs="Times New Roman"/>
                <w:sz w:val="28"/>
                <w:szCs w:val="28"/>
              </w:rPr>
              <w:t>мес</w:t>
            </w:r>
            <w:r>
              <w:rPr>
                <w:rFonts w:ascii="Times New Roman" w:hAnsi="Times New Roman" w:cs="Times New Roman"/>
                <w:sz w:val="28"/>
                <w:szCs w:val="28"/>
              </w:rPr>
              <w:t xml:space="preserve">. </w:t>
            </w:r>
            <w:r w:rsidRPr="00CE4506">
              <w:rPr>
                <w:rFonts w:ascii="Times New Roman" w:hAnsi="Times New Roman" w:cs="Times New Roman"/>
                <w:sz w:val="28"/>
                <w:szCs w:val="28"/>
              </w:rPr>
              <w:t>=</w:t>
            </w:r>
            <w:r>
              <w:rPr>
                <w:rFonts w:ascii="Times New Roman" w:hAnsi="Times New Roman" w:cs="Times New Roman"/>
                <w:sz w:val="28"/>
                <w:szCs w:val="28"/>
              </w:rPr>
              <w:t xml:space="preserve"> </w:t>
            </w:r>
            <w:r w:rsidRPr="00CE4506">
              <w:rPr>
                <w:rFonts w:ascii="Times New Roman" w:hAnsi="Times New Roman" w:cs="Times New Roman"/>
                <w:sz w:val="28"/>
                <w:szCs w:val="28"/>
              </w:rPr>
              <w:t>4090,05</w:t>
            </w:r>
          </w:p>
        </w:tc>
      </w:tr>
      <w:tr w:rsidR="00CE4506" w:rsidRPr="00CE4506" w:rsidTr="00A321F0">
        <w:tc>
          <w:tcPr>
            <w:tcW w:w="4784"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Затраты на 1 учащегося в месяц:</w:t>
            </w:r>
          </w:p>
        </w:tc>
        <w:tc>
          <w:tcPr>
            <w:tcW w:w="4785" w:type="dxa"/>
          </w:tcPr>
          <w:p w:rsidR="00CE4506" w:rsidRPr="00CE4506" w:rsidRDefault="00CE4506" w:rsidP="00A321F0">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4090,05</w:t>
            </w:r>
            <w:r>
              <w:rPr>
                <w:rFonts w:ascii="Times New Roman" w:hAnsi="Times New Roman" w:cs="Times New Roman"/>
                <w:sz w:val="28"/>
                <w:szCs w:val="28"/>
              </w:rPr>
              <w:t xml:space="preserve"> </w:t>
            </w:r>
            <w:r w:rsidRPr="00CE4506">
              <w:rPr>
                <w:rFonts w:ascii="Times New Roman" w:hAnsi="Times New Roman" w:cs="Times New Roman"/>
                <w:sz w:val="28"/>
                <w:szCs w:val="28"/>
              </w:rPr>
              <w:t>: 8 уч-ся</w:t>
            </w:r>
            <w:r>
              <w:rPr>
                <w:rFonts w:ascii="Times New Roman" w:hAnsi="Times New Roman" w:cs="Times New Roman"/>
                <w:sz w:val="28"/>
                <w:szCs w:val="28"/>
              </w:rPr>
              <w:t xml:space="preserve"> </w:t>
            </w:r>
            <w:r w:rsidRPr="00CE4506">
              <w:rPr>
                <w:rFonts w:ascii="Times New Roman" w:hAnsi="Times New Roman" w:cs="Times New Roman"/>
                <w:sz w:val="28"/>
                <w:szCs w:val="28"/>
              </w:rPr>
              <w:t>=</w:t>
            </w:r>
            <w:r>
              <w:rPr>
                <w:rFonts w:ascii="Times New Roman" w:hAnsi="Times New Roman" w:cs="Times New Roman"/>
                <w:sz w:val="28"/>
                <w:szCs w:val="28"/>
              </w:rPr>
              <w:t xml:space="preserve"> </w:t>
            </w:r>
            <w:r w:rsidRPr="00CE4506">
              <w:rPr>
                <w:rFonts w:ascii="Times New Roman" w:hAnsi="Times New Roman" w:cs="Times New Roman"/>
                <w:sz w:val="28"/>
                <w:szCs w:val="28"/>
              </w:rPr>
              <w:t>511,25</w:t>
            </w:r>
          </w:p>
        </w:tc>
      </w:tr>
      <w:tr w:rsidR="00CE4506" w:rsidRPr="00CE4506" w:rsidTr="00A321F0">
        <w:tc>
          <w:tcPr>
            <w:tcW w:w="4784" w:type="dxa"/>
          </w:tcPr>
          <w:p w:rsidR="00CE4506" w:rsidRPr="00CE4506" w:rsidRDefault="00CE4506" w:rsidP="00CE4506">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Коэффициент рентабельности 1,4</w:t>
            </w:r>
          </w:p>
        </w:tc>
        <w:tc>
          <w:tcPr>
            <w:tcW w:w="4785" w:type="dxa"/>
          </w:tcPr>
          <w:p w:rsidR="00CE4506" w:rsidRPr="00CE4506" w:rsidRDefault="00CE4506" w:rsidP="00CE4506">
            <w:pPr>
              <w:pStyle w:val="3"/>
              <w:shd w:val="clear" w:color="auto" w:fill="auto"/>
              <w:tabs>
                <w:tab w:val="left" w:pos="1134"/>
                <w:tab w:val="left" w:pos="1330"/>
                <w:tab w:val="left" w:pos="6056"/>
              </w:tabs>
              <w:spacing w:after="0" w:line="240" w:lineRule="auto"/>
              <w:jc w:val="both"/>
              <w:rPr>
                <w:rFonts w:ascii="Times New Roman" w:hAnsi="Times New Roman" w:cs="Times New Roman"/>
                <w:sz w:val="28"/>
                <w:szCs w:val="28"/>
              </w:rPr>
            </w:pPr>
            <w:r w:rsidRPr="00CE4506">
              <w:rPr>
                <w:rFonts w:ascii="Times New Roman" w:hAnsi="Times New Roman" w:cs="Times New Roman"/>
                <w:sz w:val="28"/>
                <w:szCs w:val="28"/>
              </w:rPr>
              <w:t>511,25 х 1,4 =</w:t>
            </w:r>
            <w:r>
              <w:rPr>
                <w:rFonts w:ascii="Times New Roman" w:hAnsi="Times New Roman" w:cs="Times New Roman"/>
                <w:sz w:val="28"/>
                <w:szCs w:val="28"/>
              </w:rPr>
              <w:t xml:space="preserve"> </w:t>
            </w:r>
            <w:r w:rsidRPr="00CE4506">
              <w:rPr>
                <w:rFonts w:ascii="Times New Roman" w:hAnsi="Times New Roman" w:cs="Times New Roman"/>
                <w:sz w:val="28"/>
                <w:szCs w:val="28"/>
              </w:rPr>
              <w:t>715,75</w:t>
            </w:r>
          </w:p>
        </w:tc>
      </w:tr>
    </w:tbl>
    <w:p w:rsidR="00CE4506" w:rsidRPr="00CE4506" w:rsidRDefault="00CE4506" w:rsidP="00CE4506">
      <w:pPr>
        <w:jc w:val="both"/>
        <w:rPr>
          <w:rFonts w:ascii="Times New Roman" w:hAnsi="Times New Roman" w:cs="Times New Roman"/>
          <w:sz w:val="28"/>
          <w:szCs w:val="28"/>
        </w:rPr>
      </w:pPr>
    </w:p>
    <w:p w:rsidR="002826E4" w:rsidRPr="00231C40" w:rsidRDefault="00F9268E" w:rsidP="0054541B">
      <w:pPr>
        <w:pStyle w:val="3"/>
        <w:numPr>
          <w:ilvl w:val="0"/>
          <w:numId w:val="4"/>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lastRenderedPageBreak/>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826E4" w:rsidRPr="00231C40" w:rsidRDefault="00F9268E" w:rsidP="0054541B">
      <w:pPr>
        <w:pStyle w:val="3"/>
        <w:numPr>
          <w:ilvl w:val="0"/>
          <w:numId w:val="4"/>
        </w:numPr>
        <w:shd w:val="clear" w:color="auto" w:fill="auto"/>
        <w:tabs>
          <w:tab w:val="left" w:pos="1134"/>
          <w:tab w:val="left" w:pos="1412"/>
        </w:tabs>
        <w:spacing w:after="0" w:line="240" w:lineRule="auto"/>
        <w:ind w:firstLine="567"/>
        <w:jc w:val="both"/>
        <w:rPr>
          <w:rFonts w:ascii="Times New Roman" w:hAnsi="Times New Roman"/>
          <w:sz w:val="28"/>
        </w:rPr>
      </w:pPr>
      <w:r w:rsidRPr="00231C40">
        <w:rPr>
          <w:rFonts w:ascii="Times New Roman" w:hAnsi="Times New Roman"/>
          <w:sz w:val="2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w:t>
      </w:r>
      <w:r w:rsidR="0054541B">
        <w:rPr>
          <w:rFonts w:ascii="Times New Roman" w:hAnsi="Times New Roman"/>
          <w:sz w:val="28"/>
        </w:rPr>
        <w:t>образовательной</w:t>
      </w:r>
      <w:r w:rsidRPr="00231C40">
        <w:rPr>
          <w:rFonts w:ascii="Times New Roman" w:hAnsi="Times New Roman"/>
          <w:sz w:val="28"/>
        </w:rPr>
        <w:t xml:space="preserve"> программы), заказчик вправе по своему выбору потребовать:</w:t>
      </w:r>
    </w:p>
    <w:p w:rsidR="002826E4" w:rsidRPr="00231C40" w:rsidRDefault="00F9268E" w:rsidP="0054541B">
      <w:pPr>
        <w:pStyle w:val="3"/>
        <w:shd w:val="clear" w:color="auto" w:fill="auto"/>
        <w:tabs>
          <w:tab w:val="left" w:pos="1134"/>
          <w:tab w:val="left" w:pos="1308"/>
        </w:tabs>
        <w:spacing w:after="0" w:line="240" w:lineRule="auto"/>
        <w:ind w:firstLine="567"/>
        <w:jc w:val="both"/>
        <w:rPr>
          <w:rFonts w:ascii="Times New Roman" w:hAnsi="Times New Roman"/>
          <w:sz w:val="28"/>
        </w:rPr>
      </w:pPr>
      <w:r w:rsidRPr="00231C40">
        <w:rPr>
          <w:rFonts w:ascii="Times New Roman" w:hAnsi="Times New Roman"/>
          <w:sz w:val="28"/>
        </w:rPr>
        <w:t>а)</w:t>
      </w:r>
      <w:r w:rsidRPr="00231C40">
        <w:rPr>
          <w:rFonts w:ascii="Times New Roman" w:hAnsi="Times New Roman"/>
          <w:sz w:val="28"/>
        </w:rPr>
        <w:tab/>
        <w:t>безвозмездного оказания образовательных услуг;</w:t>
      </w:r>
    </w:p>
    <w:p w:rsidR="002826E4" w:rsidRPr="00231C40" w:rsidRDefault="00F9268E" w:rsidP="0054541B">
      <w:pPr>
        <w:pStyle w:val="3"/>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б)</w:t>
      </w:r>
      <w:r w:rsidRPr="00231C40">
        <w:rPr>
          <w:rFonts w:ascii="Times New Roman" w:hAnsi="Times New Roman"/>
          <w:sz w:val="28"/>
        </w:rPr>
        <w:tab/>
        <w:t>соразмерного уменьшения стоимости оказанных платных образовательных услуг.</w:t>
      </w:r>
    </w:p>
    <w:p w:rsidR="002826E4" w:rsidRPr="00231C40" w:rsidRDefault="00F9268E" w:rsidP="0054541B">
      <w:pPr>
        <w:pStyle w:val="3"/>
        <w:numPr>
          <w:ilvl w:val="0"/>
          <w:numId w:val="4"/>
        </w:numPr>
        <w:shd w:val="clear" w:color="auto" w:fill="auto"/>
        <w:tabs>
          <w:tab w:val="left" w:pos="1134"/>
          <w:tab w:val="left" w:pos="1539"/>
        </w:tabs>
        <w:spacing w:after="0" w:line="240" w:lineRule="auto"/>
        <w:ind w:firstLine="567"/>
        <w:jc w:val="both"/>
        <w:rPr>
          <w:rFonts w:ascii="Times New Roman" w:hAnsi="Times New Roman"/>
          <w:sz w:val="28"/>
        </w:rPr>
      </w:pPr>
      <w:r w:rsidRPr="00231C40">
        <w:rPr>
          <w:rFonts w:ascii="Times New Roman" w:hAnsi="Times New Roman"/>
          <w:sz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826E4" w:rsidRPr="00231C40" w:rsidRDefault="00F9268E" w:rsidP="0054541B">
      <w:pPr>
        <w:pStyle w:val="3"/>
        <w:numPr>
          <w:ilvl w:val="0"/>
          <w:numId w:val="4"/>
        </w:numPr>
        <w:shd w:val="clear" w:color="auto" w:fill="auto"/>
        <w:tabs>
          <w:tab w:val="left" w:pos="1134"/>
          <w:tab w:val="left" w:pos="1832"/>
        </w:tabs>
        <w:spacing w:after="0" w:line="240" w:lineRule="auto"/>
        <w:ind w:firstLine="567"/>
        <w:jc w:val="both"/>
        <w:rPr>
          <w:rFonts w:ascii="Times New Roman" w:hAnsi="Times New Roman"/>
          <w:sz w:val="28"/>
        </w:rPr>
      </w:pPr>
      <w:r w:rsidRPr="00231C40">
        <w:rPr>
          <w:rFonts w:ascii="Times New Roman" w:hAnsi="Times New Roman"/>
          <w:sz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826E4" w:rsidRPr="00231C40" w:rsidRDefault="00F9268E" w:rsidP="0054541B">
      <w:pPr>
        <w:pStyle w:val="3"/>
        <w:shd w:val="clear" w:color="auto" w:fill="auto"/>
        <w:tabs>
          <w:tab w:val="left" w:pos="1134"/>
          <w:tab w:val="left" w:pos="1333"/>
        </w:tabs>
        <w:spacing w:after="0" w:line="240" w:lineRule="auto"/>
        <w:ind w:firstLine="567"/>
        <w:jc w:val="both"/>
        <w:rPr>
          <w:rFonts w:ascii="Times New Roman" w:hAnsi="Times New Roman"/>
          <w:sz w:val="28"/>
        </w:rPr>
      </w:pPr>
      <w:r w:rsidRPr="00231C40">
        <w:rPr>
          <w:rFonts w:ascii="Times New Roman" w:hAnsi="Times New Roman"/>
          <w:sz w:val="28"/>
        </w:rPr>
        <w:t>а)</w:t>
      </w:r>
      <w:r w:rsidRPr="00231C40">
        <w:rPr>
          <w:rFonts w:ascii="Times New Roman" w:hAnsi="Times New Roman"/>
          <w:sz w:val="28"/>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826E4" w:rsidRPr="00231C40" w:rsidRDefault="00F9268E" w:rsidP="0054541B">
      <w:pPr>
        <w:pStyle w:val="3"/>
        <w:shd w:val="clear" w:color="auto" w:fill="auto"/>
        <w:tabs>
          <w:tab w:val="left" w:pos="1134"/>
          <w:tab w:val="left" w:pos="1490"/>
        </w:tabs>
        <w:spacing w:after="0" w:line="240" w:lineRule="auto"/>
        <w:ind w:firstLine="567"/>
        <w:jc w:val="both"/>
        <w:rPr>
          <w:rFonts w:ascii="Times New Roman" w:hAnsi="Times New Roman"/>
          <w:sz w:val="28"/>
        </w:rPr>
      </w:pPr>
      <w:r w:rsidRPr="00231C40">
        <w:rPr>
          <w:rFonts w:ascii="Times New Roman" w:hAnsi="Times New Roman"/>
          <w:sz w:val="28"/>
        </w:rPr>
        <w:t>б)</w:t>
      </w:r>
      <w:r w:rsidRPr="00231C40">
        <w:rPr>
          <w:rFonts w:ascii="Times New Roman" w:hAnsi="Times New Roman"/>
          <w:sz w:val="28"/>
        </w:rPr>
        <w:tab/>
        <w:t>потребовать уменьшения стоимости платных образовательных</w:t>
      </w:r>
    </w:p>
    <w:p w:rsidR="002826E4" w:rsidRPr="00231C40" w:rsidRDefault="00F9268E" w:rsidP="0054541B">
      <w:pPr>
        <w:pStyle w:val="3"/>
        <w:shd w:val="clear" w:color="auto" w:fill="auto"/>
        <w:tabs>
          <w:tab w:val="left" w:pos="1134"/>
        </w:tabs>
        <w:spacing w:after="0" w:line="240" w:lineRule="auto"/>
        <w:ind w:firstLine="567"/>
        <w:rPr>
          <w:rFonts w:ascii="Times New Roman" w:hAnsi="Times New Roman"/>
          <w:sz w:val="28"/>
        </w:rPr>
      </w:pPr>
      <w:r w:rsidRPr="00231C40">
        <w:rPr>
          <w:rFonts w:ascii="Times New Roman" w:hAnsi="Times New Roman"/>
          <w:sz w:val="28"/>
        </w:rPr>
        <w:t>услуг;</w:t>
      </w:r>
    </w:p>
    <w:p w:rsidR="002826E4" w:rsidRPr="00231C40" w:rsidRDefault="00F9268E" w:rsidP="0054541B">
      <w:pPr>
        <w:pStyle w:val="3"/>
        <w:shd w:val="clear" w:color="auto" w:fill="auto"/>
        <w:tabs>
          <w:tab w:val="left" w:pos="1134"/>
          <w:tab w:val="left" w:pos="1313"/>
        </w:tabs>
        <w:spacing w:after="0" w:line="240" w:lineRule="auto"/>
        <w:ind w:firstLine="567"/>
        <w:jc w:val="both"/>
        <w:rPr>
          <w:rFonts w:ascii="Times New Roman" w:hAnsi="Times New Roman"/>
          <w:sz w:val="28"/>
        </w:rPr>
      </w:pPr>
      <w:r w:rsidRPr="00231C40">
        <w:rPr>
          <w:rFonts w:ascii="Times New Roman" w:hAnsi="Times New Roman"/>
          <w:sz w:val="28"/>
        </w:rPr>
        <w:t>в)</w:t>
      </w:r>
      <w:r w:rsidRPr="00231C40">
        <w:rPr>
          <w:rFonts w:ascii="Times New Roman" w:hAnsi="Times New Roman"/>
          <w:sz w:val="28"/>
        </w:rPr>
        <w:tab/>
        <w:t>расторгнуть договор.</w:t>
      </w:r>
    </w:p>
    <w:p w:rsidR="002826E4" w:rsidRPr="00231C40" w:rsidRDefault="00F9268E" w:rsidP="0054541B">
      <w:pPr>
        <w:pStyle w:val="3"/>
        <w:numPr>
          <w:ilvl w:val="0"/>
          <w:numId w:val="4"/>
        </w:numPr>
        <w:shd w:val="clear" w:color="auto" w:fill="auto"/>
        <w:tabs>
          <w:tab w:val="left" w:pos="1134"/>
        </w:tabs>
        <w:spacing w:after="0" w:line="240" w:lineRule="auto"/>
        <w:ind w:firstLine="567"/>
        <w:jc w:val="both"/>
        <w:rPr>
          <w:rFonts w:ascii="Times New Roman" w:hAnsi="Times New Roman"/>
          <w:sz w:val="28"/>
        </w:rPr>
      </w:pPr>
      <w:r w:rsidRPr="00231C40">
        <w:rPr>
          <w:rFonts w:ascii="Times New Roman" w:hAnsi="Times New Roman"/>
          <w:sz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826E4" w:rsidRPr="00231C40" w:rsidRDefault="00F9268E" w:rsidP="0054541B">
      <w:pPr>
        <w:pStyle w:val="3"/>
        <w:numPr>
          <w:ilvl w:val="0"/>
          <w:numId w:val="4"/>
        </w:numPr>
        <w:shd w:val="clear" w:color="auto" w:fill="auto"/>
        <w:tabs>
          <w:tab w:val="left" w:pos="1134"/>
          <w:tab w:val="left" w:pos="1602"/>
        </w:tabs>
        <w:spacing w:after="0" w:line="240" w:lineRule="auto"/>
        <w:ind w:firstLine="567"/>
        <w:jc w:val="both"/>
        <w:rPr>
          <w:rFonts w:ascii="Times New Roman" w:hAnsi="Times New Roman"/>
          <w:sz w:val="28"/>
        </w:rPr>
      </w:pPr>
      <w:r w:rsidRPr="00231C40">
        <w:rPr>
          <w:rFonts w:ascii="Times New Roman" w:hAnsi="Times New Roman"/>
          <w:sz w:val="28"/>
        </w:rPr>
        <w:t>По инициативе исполнителя договор может быть расторгнут в одностороннем порядке в следующем случае:</w:t>
      </w:r>
    </w:p>
    <w:p w:rsidR="002826E4" w:rsidRPr="00231C40" w:rsidRDefault="00F9268E" w:rsidP="0054541B">
      <w:pPr>
        <w:pStyle w:val="3"/>
        <w:shd w:val="clear" w:color="auto" w:fill="auto"/>
        <w:tabs>
          <w:tab w:val="left" w:pos="1134"/>
          <w:tab w:val="left" w:pos="1496"/>
        </w:tabs>
        <w:spacing w:after="0" w:line="240" w:lineRule="auto"/>
        <w:ind w:firstLine="567"/>
        <w:jc w:val="both"/>
        <w:rPr>
          <w:rFonts w:ascii="Times New Roman" w:hAnsi="Times New Roman"/>
          <w:sz w:val="28"/>
        </w:rPr>
      </w:pPr>
      <w:r w:rsidRPr="00231C40">
        <w:rPr>
          <w:rFonts w:ascii="Times New Roman" w:hAnsi="Times New Roman"/>
          <w:sz w:val="28"/>
        </w:rPr>
        <w:t>а)</w:t>
      </w:r>
      <w:r w:rsidRPr="00231C40">
        <w:rPr>
          <w:rFonts w:ascii="Times New Roman" w:hAnsi="Times New Roman"/>
          <w:sz w:val="28"/>
        </w:rPr>
        <w:tab/>
        <w:t>применение к обучающемуся, достигшему возраста 15 лет, отчисления как меры дисциплинарного взыскания;</w:t>
      </w:r>
    </w:p>
    <w:p w:rsidR="002826E4" w:rsidRPr="00231C40" w:rsidRDefault="00F9268E" w:rsidP="0054541B">
      <w:pPr>
        <w:pStyle w:val="3"/>
        <w:shd w:val="clear" w:color="auto" w:fill="auto"/>
        <w:tabs>
          <w:tab w:val="left" w:pos="1134"/>
          <w:tab w:val="left" w:pos="1424"/>
        </w:tabs>
        <w:spacing w:after="0" w:line="240" w:lineRule="auto"/>
        <w:ind w:firstLine="567"/>
        <w:jc w:val="both"/>
        <w:rPr>
          <w:rFonts w:ascii="Times New Roman" w:hAnsi="Times New Roman"/>
          <w:sz w:val="28"/>
        </w:rPr>
      </w:pPr>
      <w:r w:rsidRPr="00231C40">
        <w:rPr>
          <w:rFonts w:ascii="Times New Roman" w:hAnsi="Times New Roman"/>
          <w:sz w:val="28"/>
        </w:rPr>
        <w:t>б)</w:t>
      </w:r>
      <w:r w:rsidRPr="00231C40">
        <w:rPr>
          <w:rFonts w:ascii="Times New Roman" w:hAnsi="Times New Roman"/>
          <w:sz w:val="28"/>
        </w:rPr>
        <w:tab/>
        <w:t>невыполнение обучающимся по дополнительной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826E4" w:rsidRPr="00231C40" w:rsidRDefault="00F9268E" w:rsidP="0054541B">
      <w:pPr>
        <w:pStyle w:val="3"/>
        <w:shd w:val="clear" w:color="auto" w:fill="auto"/>
        <w:tabs>
          <w:tab w:val="left" w:pos="1134"/>
          <w:tab w:val="left" w:pos="1467"/>
        </w:tabs>
        <w:spacing w:after="0" w:line="240" w:lineRule="auto"/>
        <w:ind w:firstLine="567"/>
        <w:jc w:val="both"/>
        <w:rPr>
          <w:rFonts w:ascii="Times New Roman" w:hAnsi="Times New Roman"/>
          <w:sz w:val="28"/>
        </w:rPr>
      </w:pPr>
      <w:r w:rsidRPr="00231C40">
        <w:rPr>
          <w:rFonts w:ascii="Times New Roman" w:hAnsi="Times New Roman"/>
          <w:sz w:val="28"/>
        </w:rPr>
        <w:t>в)</w:t>
      </w:r>
      <w:r w:rsidRPr="00231C40">
        <w:rPr>
          <w:rFonts w:ascii="Times New Roman" w:hAnsi="Times New Roman"/>
          <w:sz w:val="28"/>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w:t>
      </w:r>
    </w:p>
    <w:p w:rsidR="002826E4" w:rsidRPr="00231C40" w:rsidRDefault="00F9268E" w:rsidP="0054541B">
      <w:pPr>
        <w:pStyle w:val="3"/>
        <w:shd w:val="clear" w:color="auto" w:fill="auto"/>
        <w:tabs>
          <w:tab w:val="left" w:pos="1134"/>
        </w:tabs>
        <w:spacing w:after="0" w:line="240" w:lineRule="auto"/>
        <w:ind w:firstLine="567"/>
        <w:rPr>
          <w:rFonts w:ascii="Times New Roman" w:hAnsi="Times New Roman"/>
          <w:sz w:val="28"/>
        </w:rPr>
      </w:pPr>
      <w:r w:rsidRPr="00231C40">
        <w:rPr>
          <w:rFonts w:ascii="Times New Roman" w:hAnsi="Times New Roman"/>
          <w:sz w:val="28"/>
        </w:rPr>
        <w:t>- организацию;</w:t>
      </w:r>
    </w:p>
    <w:p w:rsidR="002826E4" w:rsidRPr="00231C40" w:rsidRDefault="00F9268E" w:rsidP="0054541B">
      <w:pPr>
        <w:pStyle w:val="3"/>
        <w:shd w:val="clear" w:color="auto" w:fill="auto"/>
        <w:tabs>
          <w:tab w:val="left" w:pos="1134"/>
          <w:tab w:val="left" w:pos="1298"/>
        </w:tabs>
        <w:spacing w:after="0" w:line="240" w:lineRule="auto"/>
        <w:ind w:firstLine="567"/>
        <w:jc w:val="both"/>
        <w:rPr>
          <w:rFonts w:ascii="Times New Roman" w:hAnsi="Times New Roman"/>
          <w:sz w:val="28"/>
        </w:rPr>
      </w:pPr>
      <w:r w:rsidRPr="00231C40">
        <w:rPr>
          <w:rFonts w:ascii="Times New Roman" w:hAnsi="Times New Roman"/>
          <w:sz w:val="28"/>
        </w:rPr>
        <w:t>г)</w:t>
      </w:r>
      <w:r w:rsidRPr="00231C40">
        <w:rPr>
          <w:rFonts w:ascii="Times New Roman" w:hAnsi="Times New Roman"/>
          <w:sz w:val="28"/>
        </w:rPr>
        <w:tab/>
        <w:t>просрочка оплаты стоимости платных образовательных услуг;</w:t>
      </w:r>
    </w:p>
    <w:p w:rsidR="002826E4" w:rsidRPr="00231C40" w:rsidRDefault="00F9268E" w:rsidP="0054541B">
      <w:pPr>
        <w:pStyle w:val="3"/>
        <w:shd w:val="clear" w:color="auto" w:fill="auto"/>
        <w:tabs>
          <w:tab w:val="left" w:pos="1134"/>
          <w:tab w:val="left" w:pos="1362"/>
        </w:tabs>
        <w:spacing w:after="0" w:line="240" w:lineRule="auto"/>
        <w:ind w:firstLine="567"/>
        <w:jc w:val="both"/>
        <w:rPr>
          <w:rFonts w:ascii="Times New Roman" w:hAnsi="Times New Roman"/>
          <w:sz w:val="28"/>
        </w:rPr>
      </w:pPr>
      <w:r w:rsidRPr="00231C40">
        <w:rPr>
          <w:rFonts w:ascii="Times New Roman" w:hAnsi="Times New Roman"/>
          <w:sz w:val="28"/>
        </w:rPr>
        <w:lastRenderedPageBreak/>
        <w:t>д)</w:t>
      </w:r>
      <w:r w:rsidRPr="00231C40">
        <w:rPr>
          <w:rFonts w:ascii="Times New Roman" w:hAnsi="Times New Roman"/>
          <w:sz w:val="28"/>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2826E4" w:rsidRPr="00231C40" w:rsidSect="00017DB0">
      <w:type w:val="continuous"/>
      <w:pgSz w:w="11905" w:h="16837"/>
      <w:pgMar w:top="1134" w:right="851" w:bottom="1134" w:left="851" w:header="0" w:footer="6"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DE3" w:rsidRDefault="00257DE3" w:rsidP="002826E4">
      <w:r>
        <w:separator/>
      </w:r>
    </w:p>
  </w:endnote>
  <w:endnote w:type="continuationSeparator" w:id="1">
    <w:p w:rsidR="00257DE3" w:rsidRDefault="00257DE3" w:rsidP="00282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DE3" w:rsidRDefault="00257DE3"/>
  </w:footnote>
  <w:footnote w:type="continuationSeparator" w:id="1">
    <w:p w:rsidR="00257DE3" w:rsidRDefault="00257D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3EC6"/>
    <w:multiLevelType w:val="multilevel"/>
    <w:tmpl w:val="3184EB00"/>
    <w:lvl w:ilvl="0">
      <w:start w:val="1"/>
      <w:numFmt w:val="decimal"/>
      <w:lvlText w:val="1.%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B10EAB"/>
    <w:multiLevelType w:val="multilevel"/>
    <w:tmpl w:val="97C02C4A"/>
    <w:lvl w:ilvl="0">
      <w:start w:val="1"/>
      <w:numFmt w:val="decimal"/>
      <w:lvlText w:val="4.%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A27F1F"/>
    <w:multiLevelType w:val="multilevel"/>
    <w:tmpl w:val="4F0CDA7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F55873"/>
    <w:multiLevelType w:val="multilevel"/>
    <w:tmpl w:val="0F2A2202"/>
    <w:lvl w:ilvl="0">
      <w:start w:val="1"/>
      <w:numFmt w:val="decimal"/>
      <w:lvlText w:val="2.%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826E4"/>
    <w:rsid w:val="00017DB0"/>
    <w:rsid w:val="000E6F73"/>
    <w:rsid w:val="00101352"/>
    <w:rsid w:val="001C3A82"/>
    <w:rsid w:val="00212FCC"/>
    <w:rsid w:val="00231C40"/>
    <w:rsid w:val="00241DEC"/>
    <w:rsid w:val="00257DE3"/>
    <w:rsid w:val="002826E4"/>
    <w:rsid w:val="002958AB"/>
    <w:rsid w:val="004C5493"/>
    <w:rsid w:val="0054541B"/>
    <w:rsid w:val="00597DAA"/>
    <w:rsid w:val="0064583A"/>
    <w:rsid w:val="006A1265"/>
    <w:rsid w:val="007E2D4E"/>
    <w:rsid w:val="009351D5"/>
    <w:rsid w:val="00BB0673"/>
    <w:rsid w:val="00C211FC"/>
    <w:rsid w:val="00C334CC"/>
    <w:rsid w:val="00CB750C"/>
    <w:rsid w:val="00CE4506"/>
    <w:rsid w:val="00D70E91"/>
    <w:rsid w:val="00DE2535"/>
    <w:rsid w:val="00EE1786"/>
    <w:rsid w:val="00EF1B30"/>
    <w:rsid w:val="00F9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26E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26E4"/>
    <w:rPr>
      <w:color w:val="0066CC"/>
      <w:u w:val="single"/>
    </w:rPr>
  </w:style>
  <w:style w:type="character" w:customStyle="1" w:styleId="a4">
    <w:name w:val="Основной текст_"/>
    <w:basedOn w:val="a0"/>
    <w:link w:val="3"/>
    <w:rsid w:val="002826E4"/>
    <w:rPr>
      <w:rFonts w:ascii="Tahoma" w:eastAsia="Tahoma" w:hAnsi="Tahoma" w:cs="Tahoma"/>
      <w:b w:val="0"/>
      <w:bCs w:val="0"/>
      <w:i w:val="0"/>
      <w:iCs w:val="0"/>
      <w:smallCaps w:val="0"/>
      <w:strike w:val="0"/>
      <w:spacing w:val="0"/>
      <w:sz w:val="26"/>
      <w:szCs w:val="26"/>
    </w:rPr>
  </w:style>
  <w:style w:type="character" w:customStyle="1" w:styleId="a5">
    <w:name w:val="Колонтитул_"/>
    <w:basedOn w:val="a0"/>
    <w:link w:val="a6"/>
    <w:rsid w:val="002826E4"/>
    <w:rPr>
      <w:rFonts w:ascii="Times New Roman" w:eastAsia="Times New Roman" w:hAnsi="Times New Roman" w:cs="Times New Roman"/>
      <w:b w:val="0"/>
      <w:bCs w:val="0"/>
      <w:i w:val="0"/>
      <w:iCs w:val="0"/>
      <w:smallCaps w:val="0"/>
      <w:strike w:val="0"/>
      <w:sz w:val="20"/>
      <w:szCs w:val="20"/>
    </w:rPr>
  </w:style>
  <w:style w:type="character" w:customStyle="1" w:styleId="ArialUnicodeMS105pt">
    <w:name w:val="Колонтитул + Arial Unicode MS;10;5 pt"/>
    <w:basedOn w:val="a5"/>
    <w:rsid w:val="002826E4"/>
    <w:rPr>
      <w:rFonts w:ascii="Arial Unicode MS" w:eastAsia="Arial Unicode MS" w:hAnsi="Arial Unicode MS" w:cs="Arial Unicode MS"/>
      <w:sz w:val="21"/>
      <w:szCs w:val="21"/>
    </w:rPr>
  </w:style>
  <w:style w:type="character" w:customStyle="1" w:styleId="1">
    <w:name w:val="Основной текст1"/>
    <w:basedOn w:val="a4"/>
    <w:rsid w:val="002826E4"/>
    <w:rPr>
      <w:u w:val="single"/>
    </w:rPr>
  </w:style>
  <w:style w:type="character" w:customStyle="1" w:styleId="a7">
    <w:name w:val="Подпись к таблице_"/>
    <w:basedOn w:val="a0"/>
    <w:link w:val="a8"/>
    <w:rsid w:val="002826E4"/>
    <w:rPr>
      <w:rFonts w:ascii="Tahoma" w:eastAsia="Tahoma" w:hAnsi="Tahoma" w:cs="Tahoma"/>
      <w:b w:val="0"/>
      <w:bCs w:val="0"/>
      <w:i w:val="0"/>
      <w:iCs w:val="0"/>
      <w:smallCaps w:val="0"/>
      <w:strike w:val="0"/>
      <w:spacing w:val="0"/>
      <w:sz w:val="26"/>
      <w:szCs w:val="26"/>
    </w:rPr>
  </w:style>
  <w:style w:type="character" w:customStyle="1" w:styleId="2">
    <w:name w:val="Основной текст2"/>
    <w:basedOn w:val="a4"/>
    <w:rsid w:val="002826E4"/>
    <w:rPr>
      <w:spacing w:val="0"/>
    </w:rPr>
  </w:style>
  <w:style w:type="paragraph" w:customStyle="1" w:styleId="3">
    <w:name w:val="Основной текст3"/>
    <w:basedOn w:val="a"/>
    <w:link w:val="a4"/>
    <w:rsid w:val="002826E4"/>
    <w:pPr>
      <w:shd w:val="clear" w:color="auto" w:fill="FFFFFF"/>
      <w:spacing w:after="360" w:line="0" w:lineRule="atLeast"/>
    </w:pPr>
    <w:rPr>
      <w:rFonts w:ascii="Tahoma" w:eastAsia="Tahoma" w:hAnsi="Tahoma" w:cs="Tahoma"/>
      <w:sz w:val="26"/>
      <w:szCs w:val="26"/>
    </w:rPr>
  </w:style>
  <w:style w:type="paragraph" w:customStyle="1" w:styleId="a6">
    <w:name w:val="Колонтитул"/>
    <w:basedOn w:val="a"/>
    <w:link w:val="a5"/>
    <w:rsid w:val="002826E4"/>
    <w:pPr>
      <w:shd w:val="clear" w:color="auto" w:fill="FFFFFF"/>
    </w:pPr>
    <w:rPr>
      <w:rFonts w:ascii="Times New Roman" w:eastAsia="Times New Roman" w:hAnsi="Times New Roman" w:cs="Times New Roman"/>
      <w:sz w:val="20"/>
      <w:szCs w:val="20"/>
    </w:rPr>
  </w:style>
  <w:style w:type="paragraph" w:customStyle="1" w:styleId="a8">
    <w:name w:val="Подпись к таблице"/>
    <w:basedOn w:val="a"/>
    <w:link w:val="a7"/>
    <w:rsid w:val="002826E4"/>
    <w:pPr>
      <w:shd w:val="clear" w:color="auto" w:fill="FFFFFF"/>
      <w:spacing w:line="0" w:lineRule="atLeast"/>
    </w:pPr>
    <w:rPr>
      <w:rFonts w:ascii="Tahoma" w:eastAsia="Tahoma" w:hAnsi="Tahoma" w:cs="Tahoma"/>
      <w:sz w:val="26"/>
      <w:szCs w:val="26"/>
    </w:rPr>
  </w:style>
  <w:style w:type="paragraph" w:styleId="a9">
    <w:name w:val="header"/>
    <w:basedOn w:val="a"/>
    <w:link w:val="aa"/>
    <w:uiPriority w:val="99"/>
    <w:semiHidden/>
    <w:unhideWhenUsed/>
    <w:rsid w:val="00231C40"/>
    <w:pPr>
      <w:tabs>
        <w:tab w:val="center" w:pos="4677"/>
        <w:tab w:val="right" w:pos="9355"/>
      </w:tabs>
    </w:pPr>
  </w:style>
  <w:style w:type="character" w:customStyle="1" w:styleId="aa">
    <w:name w:val="Верхний колонтитул Знак"/>
    <w:basedOn w:val="a0"/>
    <w:link w:val="a9"/>
    <w:uiPriority w:val="99"/>
    <w:semiHidden/>
    <w:rsid w:val="00231C40"/>
    <w:rPr>
      <w:color w:val="000000"/>
    </w:rPr>
  </w:style>
  <w:style w:type="paragraph" w:styleId="ab">
    <w:name w:val="footer"/>
    <w:basedOn w:val="a"/>
    <w:link w:val="ac"/>
    <w:uiPriority w:val="99"/>
    <w:semiHidden/>
    <w:unhideWhenUsed/>
    <w:rsid w:val="00231C40"/>
    <w:pPr>
      <w:tabs>
        <w:tab w:val="center" w:pos="4677"/>
        <w:tab w:val="right" w:pos="9355"/>
      </w:tabs>
    </w:pPr>
  </w:style>
  <w:style w:type="character" w:customStyle="1" w:styleId="ac">
    <w:name w:val="Нижний колонтитул Знак"/>
    <w:basedOn w:val="a0"/>
    <w:link w:val="ab"/>
    <w:uiPriority w:val="99"/>
    <w:semiHidden/>
    <w:rsid w:val="00231C40"/>
    <w:rPr>
      <w:color w:val="000000"/>
    </w:rPr>
  </w:style>
  <w:style w:type="table" w:styleId="ad">
    <w:name w:val="Table Grid"/>
    <w:basedOn w:val="a1"/>
    <w:uiPriority w:val="59"/>
    <w:rsid w:val="00EE1786"/>
    <w:rPr>
      <w:rFonts w:ascii="Times New Roman" w:eastAsiaTheme="minorHAnsi" w:hAnsi="Times New Roman" w:cstheme="minorBidi"/>
      <w:sz w:val="28"/>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017DB0"/>
    <w:rPr>
      <w:rFonts w:ascii="Tahoma" w:hAnsi="Tahoma" w:cs="Tahoma"/>
      <w:sz w:val="16"/>
      <w:szCs w:val="16"/>
    </w:rPr>
  </w:style>
  <w:style w:type="character" w:customStyle="1" w:styleId="af">
    <w:name w:val="Текст выноски Знак"/>
    <w:basedOn w:val="a0"/>
    <w:link w:val="ae"/>
    <w:uiPriority w:val="99"/>
    <w:semiHidden/>
    <w:rsid w:val="00017DB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zavhoz</cp:lastModifiedBy>
  <cp:revision>2</cp:revision>
  <cp:lastPrinted>2018-08-14T09:09:00Z</cp:lastPrinted>
  <dcterms:created xsi:type="dcterms:W3CDTF">2018-09-07T10:27:00Z</dcterms:created>
  <dcterms:modified xsi:type="dcterms:W3CDTF">2018-09-07T10:27:00Z</dcterms:modified>
</cp:coreProperties>
</file>